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28AB7" w14:textId="65202F0D" w:rsidR="00455CC7" w:rsidRPr="00455CC7" w:rsidRDefault="00455CC7" w:rsidP="005E37D9">
      <w:pPr>
        <w:jc w:val="both"/>
        <w:rPr>
          <w:rFonts w:asciiTheme="majorHAnsi" w:hAnsiTheme="majorHAnsi" w:cstheme="majorHAnsi"/>
          <w:b/>
          <w:sz w:val="20"/>
          <w:szCs w:val="20"/>
        </w:rPr>
      </w:pPr>
      <w:r>
        <w:rPr>
          <w:rFonts w:asciiTheme="majorHAnsi" w:hAnsiTheme="majorHAnsi" w:cstheme="majorHAnsi"/>
          <w:b/>
          <w:sz w:val="20"/>
          <w:szCs w:val="20"/>
        </w:rPr>
        <w:t xml:space="preserve">Budući da je, </w:t>
      </w:r>
      <w:r w:rsidRPr="00455CC7">
        <w:rPr>
          <w:rFonts w:asciiTheme="majorHAnsi" w:hAnsiTheme="majorHAnsi" w:cstheme="majorHAnsi"/>
          <w:sz w:val="20"/>
        </w:rPr>
        <w:t>A1 Hrvatska operator javnih komunikacijskih mreža koji ima prava infrastrukturnog operatora u smislu Zakona o elektroničkim komunikacijama (dalje u tekstu: ZEK) te ima izgrađenu elektroničku komunikacijsku infrastrukturu i povezanu opremu koja, između ostaloga, uključuje antenske stupove (dalje u tekstu: EKI). Radi otklanjanja dvojbi, za potrebe ovog Ugovora pojam EKI obuhvaća antenske stupove A1 Hrvatska kao infrastrukturnog operatora.</w:t>
      </w:r>
    </w:p>
    <w:p w14:paraId="0EA05870" w14:textId="77777777" w:rsidR="00455CC7" w:rsidRDefault="00455CC7" w:rsidP="00455CC7">
      <w:pPr>
        <w:rPr>
          <w:rFonts w:asciiTheme="majorHAnsi" w:hAnsiTheme="majorHAnsi" w:cstheme="majorHAnsi"/>
          <w:b/>
          <w:sz w:val="20"/>
          <w:szCs w:val="20"/>
        </w:rPr>
      </w:pPr>
    </w:p>
    <w:p w14:paraId="386D7EE1" w14:textId="77777777" w:rsidR="00455CC7" w:rsidRPr="00455CC7" w:rsidRDefault="00455CC7" w:rsidP="005E37D9">
      <w:pPr>
        <w:jc w:val="both"/>
        <w:rPr>
          <w:rFonts w:asciiTheme="majorHAnsi" w:hAnsiTheme="majorHAnsi" w:cstheme="majorHAnsi"/>
          <w:b/>
          <w:sz w:val="20"/>
          <w:szCs w:val="20"/>
        </w:rPr>
      </w:pPr>
      <w:r>
        <w:rPr>
          <w:rFonts w:asciiTheme="majorHAnsi" w:hAnsiTheme="majorHAnsi" w:cstheme="majorHAnsi"/>
          <w:b/>
          <w:sz w:val="20"/>
          <w:szCs w:val="20"/>
        </w:rPr>
        <w:t xml:space="preserve">Budući da je, </w:t>
      </w:r>
      <w:r w:rsidRPr="00455CC7">
        <w:rPr>
          <w:rFonts w:asciiTheme="majorHAnsi" w:hAnsiTheme="majorHAnsi" w:cstheme="majorHAnsi"/>
          <w:sz w:val="20"/>
        </w:rPr>
        <w:t xml:space="preserve">Operator korisnik operator javnih komunikacijskih mreža u Republici Hrvatskoj koji se u svrhu postavljanja vlastite elektroničke komunikacijske mreže koristi EKI infrastrukturnog operatora, u ovom slučaju antenskim stupovima A1 Hrvatska. </w:t>
      </w:r>
    </w:p>
    <w:p w14:paraId="5BA94E6F" w14:textId="77777777" w:rsidR="00455CC7" w:rsidRPr="00E92DA5" w:rsidRDefault="00455CC7" w:rsidP="00455CC7">
      <w:pPr>
        <w:jc w:val="both"/>
        <w:rPr>
          <w:rFonts w:asciiTheme="majorHAnsi" w:eastAsia="Times New Roman" w:hAnsiTheme="majorHAnsi" w:cstheme="majorHAnsi"/>
          <w:sz w:val="20"/>
          <w:szCs w:val="20"/>
          <w:lang w:eastAsia="en-US"/>
        </w:rPr>
      </w:pPr>
    </w:p>
    <w:p w14:paraId="0932EA38" w14:textId="77777777" w:rsidR="00455CC7" w:rsidRPr="00455CC7" w:rsidRDefault="00455CC7" w:rsidP="005E37D9">
      <w:pPr>
        <w:jc w:val="both"/>
        <w:rPr>
          <w:rFonts w:asciiTheme="majorHAnsi" w:hAnsiTheme="majorHAnsi" w:cstheme="majorHAnsi"/>
          <w:b/>
          <w:sz w:val="20"/>
          <w:szCs w:val="20"/>
        </w:rPr>
      </w:pPr>
      <w:r>
        <w:rPr>
          <w:rFonts w:asciiTheme="majorHAnsi" w:hAnsiTheme="majorHAnsi" w:cstheme="majorHAnsi"/>
          <w:b/>
          <w:sz w:val="20"/>
          <w:szCs w:val="20"/>
        </w:rPr>
        <w:t xml:space="preserve">Budući da je, </w:t>
      </w:r>
      <w:r w:rsidRPr="00455CC7">
        <w:rPr>
          <w:rFonts w:asciiTheme="majorHAnsi" w:hAnsiTheme="majorHAnsi" w:cstheme="majorHAnsi"/>
          <w:sz w:val="20"/>
        </w:rPr>
        <w:t>A1 Hrvatska, kao infrastrukturni operator, obvezan omogućiti Operatoru korisniku pristup i zajedničko korištenje EKI (antenskog stupa), uz naknadu, temeljem uvjeta propisanih Standardnom ponudom A1 Hrvatska d.o.o. za veleprodajne usluge na bežičnoj pristupnoj mreži koja se gradi uz sufinanciranje sredstvima iz EU fondova (dalje u tekstu: Standardna ponuda), odredbama ZEK-a te Pravilnika o načinu i uvjetima pristupa i zajedničkog korište</w:t>
      </w:r>
      <w:r w:rsidR="005E37D9">
        <w:rPr>
          <w:rFonts w:asciiTheme="majorHAnsi" w:hAnsiTheme="majorHAnsi" w:cstheme="majorHAnsi"/>
          <w:sz w:val="20"/>
        </w:rPr>
        <w:t>nja EKI i druge povezane opreme.</w:t>
      </w:r>
    </w:p>
    <w:p w14:paraId="01501D6C" w14:textId="77777777" w:rsidR="00455CC7" w:rsidRPr="00E92DA5" w:rsidRDefault="00455CC7" w:rsidP="00455CC7">
      <w:pPr>
        <w:pStyle w:val="ListParagraph"/>
        <w:rPr>
          <w:rFonts w:asciiTheme="majorHAnsi" w:hAnsiTheme="majorHAnsi" w:cstheme="majorHAnsi"/>
          <w:sz w:val="20"/>
        </w:rPr>
      </w:pPr>
    </w:p>
    <w:p w14:paraId="798558C0" w14:textId="77777777" w:rsidR="00455CC7" w:rsidRPr="00455CC7" w:rsidRDefault="00455CC7" w:rsidP="005E37D9">
      <w:pPr>
        <w:jc w:val="both"/>
        <w:rPr>
          <w:rFonts w:asciiTheme="majorHAnsi" w:hAnsiTheme="majorHAnsi" w:cstheme="majorHAnsi"/>
          <w:b/>
          <w:sz w:val="20"/>
          <w:szCs w:val="20"/>
        </w:rPr>
      </w:pPr>
      <w:r>
        <w:rPr>
          <w:rFonts w:asciiTheme="majorHAnsi" w:hAnsiTheme="majorHAnsi" w:cstheme="majorHAnsi"/>
          <w:b/>
          <w:sz w:val="20"/>
          <w:szCs w:val="20"/>
        </w:rPr>
        <w:t xml:space="preserve">Budući da, </w:t>
      </w:r>
      <w:r w:rsidR="005E37D9">
        <w:rPr>
          <w:rFonts w:asciiTheme="majorHAnsi" w:hAnsiTheme="majorHAnsi" w:cstheme="majorHAnsi"/>
          <w:sz w:val="20"/>
        </w:rPr>
        <w:t>p</w:t>
      </w:r>
      <w:r w:rsidRPr="00455CC7">
        <w:rPr>
          <w:rFonts w:asciiTheme="majorHAnsi" w:hAnsiTheme="majorHAnsi" w:cstheme="majorHAnsi"/>
          <w:sz w:val="20"/>
        </w:rPr>
        <w:t>otpisom ovog Ugovora Operator korisnik prihvaća uvjete i cijene utvrđene u važećoj Standardnoj ponudi u sadržaju u kojem je ista objavljena sukladno odluci Vijeća Hrvatske regulatorne agencije za mrežne djelatnosti. Standardnom ponudom su utvrđeni uvjeti i cijene zajedničkog korištenja izgrađene EKI (antenskih stupova) koje se jednako primjenjuju na sve operatore korisnike, a ista čini sastavni i neodvojiv dio ovog Ugovora. Ako bi Standardna ponuda bila izmijenjena ili dopunjena u propisanom postupku, tada će se na ovaj Ugovor automatski primjenjivati tako izmijenjena ili dopunjena Standardna ponuda.</w:t>
      </w:r>
    </w:p>
    <w:p w14:paraId="0BAAB783" w14:textId="77777777" w:rsidR="00455CC7" w:rsidRDefault="00455CC7" w:rsidP="00455CC7">
      <w:pPr>
        <w:jc w:val="both"/>
        <w:rPr>
          <w:rFonts w:asciiTheme="majorHAnsi" w:hAnsiTheme="majorHAnsi" w:cstheme="majorHAnsi"/>
          <w:sz w:val="20"/>
        </w:rPr>
      </w:pPr>
    </w:p>
    <w:p w14:paraId="2F4EE20D" w14:textId="77777777" w:rsidR="00455CC7" w:rsidRPr="00455CC7" w:rsidRDefault="00455CC7" w:rsidP="005E37D9">
      <w:pPr>
        <w:jc w:val="both"/>
        <w:rPr>
          <w:rFonts w:asciiTheme="majorHAnsi" w:hAnsiTheme="majorHAnsi" w:cstheme="majorHAnsi"/>
          <w:b/>
          <w:sz w:val="20"/>
          <w:szCs w:val="20"/>
        </w:rPr>
      </w:pPr>
      <w:r>
        <w:rPr>
          <w:rFonts w:asciiTheme="majorHAnsi" w:hAnsiTheme="majorHAnsi" w:cstheme="majorHAnsi"/>
          <w:b/>
          <w:sz w:val="20"/>
          <w:szCs w:val="20"/>
        </w:rPr>
        <w:t>Budući da</w:t>
      </w:r>
      <w:r w:rsidR="005E37D9">
        <w:rPr>
          <w:rFonts w:asciiTheme="majorHAnsi" w:hAnsiTheme="majorHAnsi" w:cstheme="majorHAnsi"/>
          <w:b/>
          <w:sz w:val="20"/>
          <w:szCs w:val="20"/>
        </w:rPr>
        <w:t xml:space="preserve"> je</w:t>
      </w:r>
      <w:r>
        <w:rPr>
          <w:rFonts w:asciiTheme="majorHAnsi" w:hAnsiTheme="majorHAnsi" w:cstheme="majorHAnsi"/>
          <w:b/>
          <w:sz w:val="20"/>
          <w:szCs w:val="20"/>
        </w:rPr>
        <w:t xml:space="preserve">, </w:t>
      </w:r>
      <w:r w:rsidRPr="00455CC7">
        <w:rPr>
          <w:rFonts w:asciiTheme="majorHAnsi" w:hAnsiTheme="majorHAnsi" w:cstheme="majorHAnsi"/>
          <w:sz w:val="20"/>
        </w:rPr>
        <w:t xml:space="preserve">Operator korisnik putem odgovarajućeg obrasca Standardne ponude podnio uredan Zahtjev za ugovaranje usluge pristupa i zajedničkog korištenja EKI (antenskih stupova) A1 Hrvatska, te projektnu dokumentaciju koja je usuglašena </w:t>
      </w:r>
      <w:r>
        <w:rPr>
          <w:rFonts w:asciiTheme="majorHAnsi" w:hAnsiTheme="majorHAnsi" w:cstheme="majorHAnsi"/>
          <w:sz w:val="20"/>
        </w:rPr>
        <w:t>između ugovornih strana</w:t>
      </w:r>
    </w:p>
    <w:p w14:paraId="1E04BCFC" w14:textId="77777777" w:rsidR="00455CC7" w:rsidRPr="00F56B97" w:rsidRDefault="00455CC7" w:rsidP="00455CC7">
      <w:pPr>
        <w:jc w:val="both"/>
        <w:rPr>
          <w:rFonts w:asciiTheme="majorHAnsi" w:eastAsia="Arial" w:hAnsiTheme="majorHAnsi" w:cstheme="majorHAnsi"/>
          <w:sz w:val="20"/>
          <w:szCs w:val="20"/>
        </w:rPr>
      </w:pPr>
    </w:p>
    <w:p w14:paraId="36D2C499" w14:textId="77777777" w:rsidR="00455CC7" w:rsidRPr="00F56B97" w:rsidRDefault="005E37D9" w:rsidP="00455CC7">
      <w:pPr>
        <w:pStyle w:val="Bodytext20"/>
        <w:shd w:val="clear" w:color="auto" w:fill="auto"/>
        <w:spacing w:after="9" w:line="240" w:lineRule="auto"/>
        <w:ind w:left="400" w:hanging="400"/>
        <w:rPr>
          <w:rFonts w:asciiTheme="majorHAnsi" w:hAnsiTheme="majorHAnsi" w:cstheme="majorHAnsi"/>
        </w:rPr>
      </w:pPr>
      <w:r>
        <w:rPr>
          <w:rFonts w:asciiTheme="majorHAnsi" w:hAnsiTheme="majorHAnsi" w:cstheme="majorHAnsi"/>
          <w:color w:val="000000"/>
          <w:lang w:bidi="hr-HR"/>
        </w:rPr>
        <w:t>t</w:t>
      </w:r>
      <w:r w:rsidR="00455CC7">
        <w:rPr>
          <w:rFonts w:asciiTheme="majorHAnsi" w:hAnsiTheme="majorHAnsi" w:cstheme="majorHAnsi"/>
          <w:color w:val="000000"/>
          <w:lang w:bidi="hr-HR"/>
        </w:rPr>
        <w:t>o društva</w:t>
      </w:r>
    </w:p>
    <w:p w14:paraId="504647C0" w14:textId="5D29B8D1" w:rsidR="00B3083D" w:rsidRDefault="00B3083D" w:rsidP="00706748">
      <w:pPr>
        <w:jc w:val="both"/>
        <w:rPr>
          <w:rFonts w:asciiTheme="majorHAnsi" w:eastAsia="Arial" w:hAnsiTheme="majorHAnsi" w:cstheme="majorHAnsi"/>
          <w:sz w:val="20"/>
          <w:szCs w:val="20"/>
        </w:rPr>
      </w:pPr>
    </w:p>
    <w:p w14:paraId="24A41945" w14:textId="77777777" w:rsidR="00B3083D" w:rsidRPr="00B3083D" w:rsidRDefault="00B3083D" w:rsidP="00706748">
      <w:pPr>
        <w:jc w:val="both"/>
        <w:rPr>
          <w:rFonts w:asciiTheme="majorHAnsi" w:eastAsia="Arial" w:hAnsiTheme="majorHAnsi" w:cstheme="majorHAnsi"/>
          <w:sz w:val="20"/>
          <w:szCs w:val="20"/>
        </w:rPr>
      </w:pPr>
    </w:p>
    <w:p w14:paraId="10ABB9FC" w14:textId="48CF358D" w:rsidR="000228B8" w:rsidRPr="00F56B97" w:rsidRDefault="00CA7DB9" w:rsidP="00706748">
      <w:pPr>
        <w:jc w:val="both"/>
        <w:rPr>
          <w:rFonts w:asciiTheme="majorHAnsi" w:hAnsiTheme="majorHAnsi" w:cstheme="majorHAnsi"/>
          <w:sz w:val="20"/>
          <w:szCs w:val="20"/>
        </w:rPr>
      </w:pPr>
      <w:r w:rsidRPr="00F56B97">
        <w:rPr>
          <w:rFonts w:asciiTheme="majorHAnsi" w:hAnsiTheme="majorHAnsi" w:cstheme="majorHAnsi"/>
          <w:b/>
          <w:sz w:val="20"/>
          <w:szCs w:val="20"/>
        </w:rPr>
        <w:t xml:space="preserve">A1 Hrvatska </w:t>
      </w:r>
      <w:r w:rsidR="000228B8" w:rsidRPr="00F56B97">
        <w:rPr>
          <w:rFonts w:asciiTheme="majorHAnsi" w:hAnsiTheme="majorHAnsi" w:cstheme="majorHAnsi"/>
          <w:b/>
          <w:sz w:val="20"/>
          <w:szCs w:val="20"/>
        </w:rPr>
        <w:t>d.o.o</w:t>
      </w:r>
      <w:r w:rsidR="00A37E30" w:rsidRPr="00F56B97">
        <w:rPr>
          <w:rFonts w:asciiTheme="majorHAnsi" w:hAnsiTheme="majorHAnsi" w:cstheme="majorHAnsi"/>
          <w:sz w:val="20"/>
          <w:szCs w:val="20"/>
        </w:rPr>
        <w:t xml:space="preserve">., Zagreb, Vrtni put 1, OIB: </w:t>
      </w:r>
      <w:r w:rsidR="000321E8">
        <w:rPr>
          <w:rFonts w:asciiTheme="majorHAnsi" w:hAnsiTheme="majorHAnsi" w:cstheme="majorHAnsi"/>
          <w:sz w:val="20"/>
          <w:szCs w:val="20"/>
        </w:rPr>
        <w:t>29524210204, koje</w:t>
      </w:r>
      <w:r w:rsidR="000228B8" w:rsidRPr="00F56B97">
        <w:rPr>
          <w:rFonts w:asciiTheme="majorHAnsi" w:hAnsiTheme="majorHAnsi" w:cstheme="majorHAnsi"/>
          <w:sz w:val="20"/>
          <w:szCs w:val="20"/>
        </w:rPr>
        <w:t xml:space="preserve"> zastupa</w:t>
      </w:r>
      <w:r w:rsidR="00706748" w:rsidRPr="00F56B97">
        <w:rPr>
          <w:rFonts w:asciiTheme="majorHAnsi" w:hAnsiTheme="majorHAnsi" w:cstheme="majorHAnsi"/>
          <w:sz w:val="20"/>
          <w:szCs w:val="20"/>
        </w:rPr>
        <w:t xml:space="preserve">ju </w:t>
      </w:r>
      <w:r w:rsidR="00A018CB">
        <w:rPr>
          <w:rFonts w:asciiTheme="majorHAnsi" w:hAnsiTheme="majorHAnsi" w:cstheme="majorHAnsi"/>
          <w:sz w:val="20"/>
          <w:szCs w:val="20"/>
        </w:rPr>
        <w:t>___________________________</w:t>
      </w:r>
      <w:r w:rsidR="000228B8" w:rsidRPr="00F56B97">
        <w:rPr>
          <w:rFonts w:asciiTheme="majorHAnsi" w:hAnsiTheme="majorHAnsi" w:cstheme="majorHAnsi"/>
          <w:sz w:val="20"/>
          <w:szCs w:val="20"/>
        </w:rPr>
        <w:t xml:space="preserve"> (dalje u tekstu: </w:t>
      </w:r>
      <w:r w:rsidRPr="00F56B97">
        <w:rPr>
          <w:rFonts w:asciiTheme="majorHAnsi" w:hAnsiTheme="majorHAnsi" w:cstheme="majorHAnsi"/>
          <w:sz w:val="20"/>
          <w:szCs w:val="20"/>
        </w:rPr>
        <w:t>A1</w:t>
      </w:r>
      <w:r w:rsidR="00FC6CFE" w:rsidRPr="00F56B97">
        <w:rPr>
          <w:rFonts w:asciiTheme="majorHAnsi" w:hAnsiTheme="majorHAnsi" w:cstheme="majorHAnsi"/>
          <w:sz w:val="20"/>
          <w:szCs w:val="20"/>
        </w:rPr>
        <w:t xml:space="preserve"> Hrvatska</w:t>
      </w:r>
      <w:r w:rsidR="00E92DA5">
        <w:rPr>
          <w:rFonts w:asciiTheme="majorHAnsi" w:hAnsiTheme="majorHAnsi" w:cstheme="majorHAnsi"/>
          <w:sz w:val="20"/>
          <w:szCs w:val="20"/>
        </w:rPr>
        <w:t>/Infrastrukturni operator</w:t>
      </w:r>
      <w:r w:rsidR="000228B8" w:rsidRPr="00F56B97">
        <w:rPr>
          <w:rFonts w:asciiTheme="majorHAnsi" w:hAnsiTheme="majorHAnsi" w:cstheme="majorHAnsi"/>
          <w:sz w:val="20"/>
          <w:szCs w:val="20"/>
        </w:rPr>
        <w:t>), s jedne strane</w:t>
      </w:r>
    </w:p>
    <w:p w14:paraId="270AC247" w14:textId="77777777" w:rsidR="00886C34" w:rsidRPr="00B3083D" w:rsidRDefault="00886C34" w:rsidP="00B3083D">
      <w:pPr>
        <w:jc w:val="both"/>
        <w:rPr>
          <w:rFonts w:asciiTheme="majorHAnsi" w:eastAsia="Arial" w:hAnsiTheme="majorHAnsi" w:cstheme="majorHAnsi"/>
          <w:b/>
          <w:sz w:val="20"/>
          <w:szCs w:val="20"/>
        </w:rPr>
      </w:pPr>
    </w:p>
    <w:p w14:paraId="62CBED71" w14:textId="77777777" w:rsidR="000228B8" w:rsidRPr="00B3083D" w:rsidRDefault="000228B8" w:rsidP="00B3083D">
      <w:pPr>
        <w:jc w:val="both"/>
        <w:rPr>
          <w:rFonts w:asciiTheme="majorHAnsi" w:eastAsia="Arial" w:hAnsiTheme="majorHAnsi" w:cstheme="majorHAnsi"/>
          <w:sz w:val="20"/>
          <w:szCs w:val="20"/>
        </w:rPr>
      </w:pPr>
      <w:r w:rsidRPr="00B3083D">
        <w:rPr>
          <w:rFonts w:asciiTheme="majorHAnsi" w:eastAsia="Arial" w:hAnsiTheme="majorHAnsi" w:cstheme="majorHAnsi"/>
          <w:sz w:val="20"/>
          <w:szCs w:val="20"/>
        </w:rPr>
        <w:t>i</w:t>
      </w:r>
    </w:p>
    <w:p w14:paraId="4460E51D" w14:textId="77777777" w:rsidR="00886C34" w:rsidRPr="00F56B97" w:rsidRDefault="00886C34" w:rsidP="00C751F7">
      <w:pPr>
        <w:jc w:val="both"/>
        <w:rPr>
          <w:rFonts w:asciiTheme="majorHAnsi" w:eastAsia="Arial" w:hAnsiTheme="majorHAnsi" w:cstheme="majorHAnsi"/>
          <w:b/>
          <w:sz w:val="20"/>
          <w:szCs w:val="20"/>
        </w:rPr>
      </w:pPr>
    </w:p>
    <w:p w14:paraId="544253F0" w14:textId="77777777" w:rsidR="000228B8" w:rsidRPr="00F56B97" w:rsidRDefault="00913ED7" w:rsidP="00C751F7">
      <w:pPr>
        <w:jc w:val="both"/>
        <w:rPr>
          <w:rFonts w:asciiTheme="majorHAnsi" w:eastAsia="Arial" w:hAnsiTheme="majorHAnsi" w:cstheme="majorHAnsi"/>
          <w:sz w:val="20"/>
          <w:szCs w:val="20"/>
        </w:rPr>
      </w:pPr>
      <w:r w:rsidRPr="00F56B97">
        <w:rPr>
          <w:rFonts w:asciiTheme="majorHAnsi" w:eastAsia="Arial" w:hAnsiTheme="majorHAnsi" w:cstheme="majorHAnsi"/>
          <w:b/>
          <w:sz w:val="20"/>
          <w:szCs w:val="20"/>
        </w:rPr>
        <w:t>__________________________</w:t>
      </w:r>
      <w:r w:rsidR="000228B8" w:rsidRPr="00F56B97">
        <w:rPr>
          <w:rFonts w:asciiTheme="majorHAnsi" w:eastAsia="Arial" w:hAnsiTheme="majorHAnsi" w:cstheme="majorHAnsi"/>
          <w:sz w:val="20"/>
          <w:szCs w:val="20"/>
        </w:rPr>
        <w:t xml:space="preserve"> (dalje u tekstu: Operator korisnik), s </w:t>
      </w:r>
      <w:r w:rsidR="00706748" w:rsidRPr="00F56B97">
        <w:rPr>
          <w:rFonts w:asciiTheme="majorHAnsi" w:eastAsia="Arial" w:hAnsiTheme="majorHAnsi" w:cstheme="majorHAnsi"/>
          <w:sz w:val="20"/>
          <w:szCs w:val="20"/>
        </w:rPr>
        <w:t>druge</w:t>
      </w:r>
      <w:r w:rsidR="000228B8" w:rsidRPr="00F56B97">
        <w:rPr>
          <w:rFonts w:asciiTheme="majorHAnsi" w:eastAsia="Arial" w:hAnsiTheme="majorHAnsi" w:cstheme="majorHAnsi"/>
          <w:sz w:val="20"/>
          <w:szCs w:val="20"/>
        </w:rPr>
        <w:t xml:space="preserve"> strane</w:t>
      </w:r>
      <w:r w:rsidR="000228B8" w:rsidRPr="00F56B97" w:rsidDel="00AF4520">
        <w:rPr>
          <w:rFonts w:asciiTheme="majorHAnsi" w:eastAsia="Arial" w:hAnsiTheme="majorHAnsi" w:cstheme="majorHAnsi"/>
          <w:sz w:val="20"/>
          <w:szCs w:val="20"/>
        </w:rPr>
        <w:t xml:space="preserve"> </w:t>
      </w:r>
    </w:p>
    <w:p w14:paraId="0F9B0631" w14:textId="77777777" w:rsidR="000228B8" w:rsidRPr="00F56B97" w:rsidRDefault="000228B8" w:rsidP="000228B8">
      <w:pPr>
        <w:jc w:val="both"/>
        <w:rPr>
          <w:rFonts w:asciiTheme="majorHAnsi" w:eastAsia="Arial" w:hAnsiTheme="majorHAnsi" w:cstheme="majorHAnsi"/>
          <w:sz w:val="20"/>
          <w:szCs w:val="20"/>
        </w:rPr>
      </w:pPr>
    </w:p>
    <w:p w14:paraId="49493DC6" w14:textId="77777777" w:rsidR="000228B8" w:rsidRPr="00F56B97" w:rsidRDefault="000228B8" w:rsidP="000228B8">
      <w:pPr>
        <w:jc w:val="both"/>
        <w:rPr>
          <w:rFonts w:asciiTheme="majorHAnsi" w:hAnsiTheme="majorHAnsi" w:cstheme="majorHAnsi"/>
          <w:sz w:val="20"/>
          <w:szCs w:val="20"/>
        </w:rPr>
      </w:pPr>
      <w:r w:rsidRPr="00F56B97">
        <w:rPr>
          <w:rFonts w:asciiTheme="majorHAnsi" w:hAnsiTheme="majorHAnsi" w:cstheme="majorHAnsi"/>
          <w:sz w:val="20"/>
          <w:szCs w:val="20"/>
        </w:rPr>
        <w:t xml:space="preserve">(dalje u tekstu zajedno: </w:t>
      </w:r>
      <w:r w:rsidRPr="00F56B97">
        <w:rPr>
          <w:rFonts w:asciiTheme="majorHAnsi" w:hAnsiTheme="majorHAnsi" w:cstheme="majorHAnsi"/>
          <w:b/>
          <w:sz w:val="20"/>
          <w:szCs w:val="20"/>
        </w:rPr>
        <w:t>Ugovorne strane</w:t>
      </w:r>
      <w:r w:rsidRPr="00F56B97">
        <w:rPr>
          <w:rFonts w:asciiTheme="majorHAnsi" w:hAnsiTheme="majorHAnsi" w:cstheme="majorHAnsi"/>
          <w:sz w:val="20"/>
          <w:szCs w:val="20"/>
        </w:rPr>
        <w:t>)</w:t>
      </w:r>
    </w:p>
    <w:p w14:paraId="19D3A2B5" w14:textId="77777777" w:rsidR="000228B8" w:rsidRPr="00F56B97" w:rsidRDefault="000228B8" w:rsidP="000228B8">
      <w:pPr>
        <w:jc w:val="both"/>
        <w:rPr>
          <w:rFonts w:asciiTheme="majorHAnsi" w:hAnsiTheme="majorHAnsi" w:cstheme="majorHAnsi"/>
          <w:sz w:val="20"/>
          <w:szCs w:val="20"/>
        </w:rPr>
      </w:pPr>
    </w:p>
    <w:p w14:paraId="6715C20F" w14:textId="77777777" w:rsidR="000228B8" w:rsidRDefault="00455CC7" w:rsidP="000228B8">
      <w:pPr>
        <w:jc w:val="both"/>
        <w:rPr>
          <w:rFonts w:asciiTheme="majorHAnsi" w:hAnsiTheme="majorHAnsi" w:cstheme="majorHAnsi"/>
          <w:sz w:val="20"/>
          <w:szCs w:val="20"/>
        </w:rPr>
      </w:pPr>
      <w:r>
        <w:rPr>
          <w:rFonts w:asciiTheme="majorHAnsi" w:hAnsiTheme="majorHAnsi" w:cstheme="majorHAnsi"/>
          <w:sz w:val="20"/>
          <w:szCs w:val="20"/>
        </w:rPr>
        <w:t>sklapaju</w:t>
      </w:r>
      <w:r w:rsidR="000228B8" w:rsidRPr="00F56B97">
        <w:rPr>
          <w:rFonts w:asciiTheme="majorHAnsi" w:hAnsiTheme="majorHAnsi" w:cstheme="majorHAnsi"/>
          <w:sz w:val="20"/>
          <w:szCs w:val="20"/>
        </w:rPr>
        <w:t xml:space="preserve"> dana </w:t>
      </w:r>
      <w:r w:rsidR="00913ED7" w:rsidRPr="00F56B97">
        <w:rPr>
          <w:rFonts w:asciiTheme="majorHAnsi" w:hAnsiTheme="majorHAnsi" w:cstheme="majorHAnsi"/>
          <w:sz w:val="20"/>
          <w:szCs w:val="20"/>
        </w:rPr>
        <w:t>_____________________</w:t>
      </w:r>
      <w:r w:rsidR="000228B8" w:rsidRPr="00F56B97">
        <w:rPr>
          <w:rFonts w:asciiTheme="majorHAnsi" w:hAnsiTheme="majorHAnsi" w:cstheme="majorHAnsi"/>
          <w:sz w:val="20"/>
          <w:szCs w:val="20"/>
        </w:rPr>
        <w:t>, sljedeći</w:t>
      </w:r>
    </w:p>
    <w:p w14:paraId="48C29E27" w14:textId="466A42C2" w:rsidR="00455CC7" w:rsidRDefault="00455CC7" w:rsidP="000228B8">
      <w:pPr>
        <w:jc w:val="both"/>
        <w:rPr>
          <w:rFonts w:asciiTheme="majorHAnsi" w:hAnsiTheme="majorHAnsi" w:cstheme="majorHAnsi"/>
          <w:sz w:val="20"/>
          <w:szCs w:val="20"/>
        </w:rPr>
      </w:pPr>
    </w:p>
    <w:p w14:paraId="758FEC62" w14:textId="77777777" w:rsidR="00B3083D" w:rsidRDefault="00B3083D" w:rsidP="000228B8">
      <w:pPr>
        <w:jc w:val="both"/>
        <w:rPr>
          <w:rFonts w:asciiTheme="majorHAnsi" w:hAnsiTheme="majorHAnsi" w:cstheme="majorHAnsi"/>
          <w:sz w:val="20"/>
          <w:szCs w:val="20"/>
        </w:rPr>
      </w:pPr>
    </w:p>
    <w:p w14:paraId="746459A0" w14:textId="77777777" w:rsidR="00B3083D" w:rsidRDefault="00B3083D" w:rsidP="00455CC7">
      <w:pPr>
        <w:ind w:right="36"/>
        <w:jc w:val="center"/>
        <w:rPr>
          <w:rFonts w:asciiTheme="majorHAnsi" w:eastAsia="Arial" w:hAnsiTheme="majorHAnsi" w:cstheme="majorHAnsi"/>
          <w:b/>
          <w:bCs/>
          <w:sz w:val="20"/>
          <w:szCs w:val="20"/>
        </w:rPr>
      </w:pPr>
    </w:p>
    <w:p w14:paraId="6D3A1CCD" w14:textId="62E211C2" w:rsidR="00455CC7" w:rsidRPr="00F56B97" w:rsidRDefault="005E37D9" w:rsidP="00455CC7">
      <w:pPr>
        <w:ind w:right="36"/>
        <w:jc w:val="center"/>
        <w:rPr>
          <w:rFonts w:asciiTheme="majorHAnsi" w:eastAsia="Arial" w:hAnsiTheme="majorHAnsi" w:cstheme="majorHAnsi"/>
          <w:b/>
          <w:bCs/>
          <w:sz w:val="20"/>
          <w:szCs w:val="20"/>
        </w:rPr>
      </w:pPr>
      <w:r>
        <w:rPr>
          <w:rFonts w:asciiTheme="majorHAnsi" w:eastAsia="Arial" w:hAnsiTheme="majorHAnsi" w:cstheme="majorHAnsi"/>
          <w:b/>
          <w:bCs/>
          <w:sz w:val="20"/>
          <w:szCs w:val="20"/>
        </w:rPr>
        <w:t>U</w:t>
      </w:r>
      <w:r w:rsidR="00455CC7" w:rsidRPr="00F56B97">
        <w:rPr>
          <w:rFonts w:asciiTheme="majorHAnsi" w:eastAsia="Arial" w:hAnsiTheme="majorHAnsi" w:cstheme="majorHAnsi"/>
          <w:b/>
          <w:bCs/>
          <w:sz w:val="20"/>
          <w:szCs w:val="20"/>
        </w:rPr>
        <w:t>GOVOR O PRISTUPU I ZAJEDNIČKOM KORIŠTENJU ELEKTRONIČKE KOMUNIKACIJSKE INFRASTRUKTURE I POVEZANE OPREME (</w:t>
      </w:r>
      <w:r w:rsidR="00455CC7">
        <w:rPr>
          <w:rFonts w:asciiTheme="majorHAnsi" w:eastAsia="Arial" w:hAnsiTheme="majorHAnsi" w:cstheme="majorHAnsi"/>
          <w:b/>
          <w:bCs/>
          <w:sz w:val="20"/>
          <w:szCs w:val="20"/>
        </w:rPr>
        <w:t>ANTENSKIH STUPOVA</w:t>
      </w:r>
      <w:r w:rsidR="00455CC7" w:rsidRPr="00F56B97">
        <w:rPr>
          <w:rFonts w:asciiTheme="majorHAnsi" w:eastAsia="Arial" w:hAnsiTheme="majorHAnsi" w:cstheme="majorHAnsi"/>
          <w:b/>
          <w:bCs/>
          <w:sz w:val="20"/>
          <w:szCs w:val="20"/>
        </w:rPr>
        <w:t xml:space="preserve">) </w:t>
      </w:r>
      <w:r w:rsidR="00AA41F5">
        <w:rPr>
          <w:rFonts w:asciiTheme="majorHAnsi" w:eastAsia="Arial" w:hAnsiTheme="majorHAnsi" w:cstheme="majorHAnsi"/>
          <w:b/>
          <w:bCs/>
          <w:sz w:val="20"/>
          <w:szCs w:val="20"/>
        </w:rPr>
        <w:t>A1 HR</w:t>
      </w:r>
      <w:r w:rsidR="00455CC7">
        <w:rPr>
          <w:rFonts w:asciiTheme="majorHAnsi" w:eastAsia="Arial" w:hAnsiTheme="majorHAnsi" w:cstheme="majorHAnsi"/>
          <w:b/>
          <w:bCs/>
          <w:sz w:val="20"/>
          <w:szCs w:val="20"/>
        </w:rPr>
        <w:t>VATSKA</w:t>
      </w:r>
    </w:p>
    <w:p w14:paraId="696FCE1F" w14:textId="77777777" w:rsidR="00455CC7" w:rsidRPr="00F56B97" w:rsidRDefault="00455CC7" w:rsidP="00455CC7">
      <w:pPr>
        <w:rPr>
          <w:rFonts w:asciiTheme="majorHAnsi" w:hAnsiTheme="majorHAnsi" w:cstheme="majorHAnsi"/>
          <w:sz w:val="20"/>
          <w:szCs w:val="20"/>
        </w:rPr>
      </w:pPr>
    </w:p>
    <w:p w14:paraId="0143599A" w14:textId="77777777" w:rsidR="000228B8" w:rsidRPr="000321E8" w:rsidRDefault="00455CC7" w:rsidP="00455CC7">
      <w:pPr>
        <w:ind w:right="-3" w:firstLine="720"/>
        <w:jc w:val="center"/>
        <w:rPr>
          <w:rFonts w:asciiTheme="majorHAnsi" w:eastAsia="Arial" w:hAnsiTheme="majorHAnsi" w:cstheme="majorHAnsi"/>
          <w:sz w:val="20"/>
          <w:szCs w:val="20"/>
        </w:rPr>
      </w:pPr>
      <w:r w:rsidRPr="00F56B97" w:rsidDel="00FC6CFE">
        <w:rPr>
          <w:rFonts w:asciiTheme="majorHAnsi" w:eastAsia="Arial" w:hAnsiTheme="majorHAnsi" w:cstheme="majorHAnsi"/>
          <w:b/>
          <w:bCs/>
          <w:sz w:val="20"/>
          <w:szCs w:val="20"/>
        </w:rPr>
        <w:t xml:space="preserve"> </w:t>
      </w:r>
      <w:r w:rsidRPr="00F56B97">
        <w:rPr>
          <w:rFonts w:asciiTheme="majorHAnsi" w:eastAsia="Arial" w:hAnsiTheme="majorHAnsi" w:cstheme="majorHAnsi"/>
          <w:sz w:val="20"/>
          <w:szCs w:val="20"/>
        </w:rPr>
        <w:t xml:space="preserve">(dalje u tekstu: </w:t>
      </w:r>
      <w:r w:rsidRPr="00F56B97">
        <w:rPr>
          <w:rFonts w:asciiTheme="majorHAnsi" w:eastAsia="Arial" w:hAnsiTheme="majorHAnsi" w:cstheme="majorHAnsi"/>
          <w:b/>
          <w:bCs/>
          <w:sz w:val="20"/>
          <w:szCs w:val="20"/>
        </w:rPr>
        <w:t>Ugovor</w:t>
      </w:r>
      <w:r w:rsidRPr="00F56B97">
        <w:rPr>
          <w:rFonts w:asciiTheme="majorHAnsi" w:eastAsia="Arial" w:hAnsiTheme="majorHAnsi" w:cstheme="majorHAnsi"/>
          <w:sz w:val="20"/>
          <w:szCs w:val="20"/>
        </w:rPr>
        <w:t>)</w:t>
      </w:r>
    </w:p>
    <w:p w14:paraId="626D61BA" w14:textId="686D259E" w:rsidR="00EE27B2" w:rsidRDefault="00EE27B2" w:rsidP="000228B8">
      <w:pPr>
        <w:tabs>
          <w:tab w:val="num" w:pos="360"/>
        </w:tabs>
        <w:rPr>
          <w:rFonts w:asciiTheme="majorHAnsi" w:hAnsiTheme="majorHAnsi" w:cstheme="majorHAnsi"/>
          <w:b/>
          <w:sz w:val="20"/>
          <w:szCs w:val="20"/>
        </w:rPr>
      </w:pPr>
    </w:p>
    <w:p w14:paraId="3E48FA09" w14:textId="77777777" w:rsidR="00B3083D" w:rsidRDefault="00B3083D" w:rsidP="000228B8">
      <w:pPr>
        <w:tabs>
          <w:tab w:val="num" w:pos="360"/>
        </w:tabs>
        <w:rPr>
          <w:rFonts w:asciiTheme="majorHAnsi" w:hAnsiTheme="majorHAnsi" w:cstheme="majorHAnsi"/>
          <w:b/>
          <w:sz w:val="20"/>
          <w:szCs w:val="20"/>
        </w:rPr>
      </w:pPr>
    </w:p>
    <w:p w14:paraId="194B0CC7" w14:textId="77777777" w:rsidR="000228B8" w:rsidRPr="00F56B97" w:rsidRDefault="000228B8" w:rsidP="000228B8">
      <w:pPr>
        <w:tabs>
          <w:tab w:val="num" w:pos="360"/>
        </w:tabs>
        <w:rPr>
          <w:rFonts w:asciiTheme="majorHAnsi" w:hAnsiTheme="majorHAnsi" w:cstheme="majorHAnsi"/>
          <w:b/>
          <w:sz w:val="20"/>
          <w:szCs w:val="20"/>
        </w:rPr>
      </w:pPr>
      <w:r w:rsidRPr="00F56B97">
        <w:rPr>
          <w:rFonts w:asciiTheme="majorHAnsi" w:hAnsiTheme="majorHAnsi" w:cstheme="majorHAnsi"/>
          <w:b/>
          <w:sz w:val="20"/>
          <w:szCs w:val="20"/>
        </w:rPr>
        <w:t>PREDMET UGOVORA</w:t>
      </w:r>
    </w:p>
    <w:p w14:paraId="6F35F52C" w14:textId="77777777" w:rsidR="000228B8" w:rsidRPr="00F56B97" w:rsidRDefault="000228B8" w:rsidP="00EE27B2">
      <w:pPr>
        <w:tabs>
          <w:tab w:val="num" w:pos="360"/>
        </w:tabs>
        <w:jc w:val="center"/>
        <w:rPr>
          <w:rFonts w:asciiTheme="majorHAnsi" w:hAnsiTheme="majorHAnsi" w:cstheme="majorHAnsi"/>
          <w:b/>
          <w:sz w:val="20"/>
          <w:szCs w:val="20"/>
        </w:rPr>
      </w:pPr>
      <w:r w:rsidRPr="00F56B97">
        <w:rPr>
          <w:rFonts w:asciiTheme="majorHAnsi" w:hAnsiTheme="majorHAnsi" w:cstheme="majorHAnsi"/>
          <w:b/>
          <w:sz w:val="20"/>
          <w:szCs w:val="20"/>
        </w:rPr>
        <w:t>Članak 1.</w:t>
      </w:r>
    </w:p>
    <w:p w14:paraId="040B92BF" w14:textId="77777777" w:rsidR="004113EA" w:rsidRPr="00F56B97" w:rsidRDefault="004113EA" w:rsidP="000228B8">
      <w:pPr>
        <w:tabs>
          <w:tab w:val="num" w:pos="360"/>
        </w:tabs>
        <w:jc w:val="center"/>
        <w:rPr>
          <w:rFonts w:asciiTheme="majorHAnsi" w:hAnsiTheme="majorHAnsi" w:cstheme="majorHAnsi"/>
          <w:b/>
          <w:sz w:val="20"/>
          <w:szCs w:val="20"/>
        </w:rPr>
      </w:pPr>
    </w:p>
    <w:p w14:paraId="4B09634E" w14:textId="77777777" w:rsidR="00EE27B2" w:rsidRPr="00EE27B2" w:rsidRDefault="001319E9" w:rsidP="00EE27B2">
      <w:pPr>
        <w:pStyle w:val="ListParagraph"/>
        <w:numPr>
          <w:ilvl w:val="1"/>
          <w:numId w:val="2"/>
        </w:numPr>
        <w:ind w:left="709" w:hanging="709"/>
        <w:jc w:val="both"/>
        <w:rPr>
          <w:rFonts w:asciiTheme="majorHAnsi" w:eastAsia="Arial" w:hAnsiTheme="majorHAnsi" w:cstheme="majorHAnsi"/>
          <w:sz w:val="20"/>
        </w:rPr>
      </w:pPr>
      <w:r w:rsidRPr="00F56B97">
        <w:rPr>
          <w:rFonts w:asciiTheme="majorHAnsi" w:hAnsiTheme="majorHAnsi" w:cstheme="majorHAnsi"/>
          <w:sz w:val="20"/>
        </w:rPr>
        <w:t>Predmet ovog U</w:t>
      </w:r>
      <w:r w:rsidR="000228B8" w:rsidRPr="00F56B97">
        <w:rPr>
          <w:rFonts w:asciiTheme="majorHAnsi" w:hAnsiTheme="majorHAnsi" w:cstheme="majorHAnsi"/>
          <w:sz w:val="20"/>
        </w:rPr>
        <w:t xml:space="preserve">govora je reguliranje međusobnih prava i obveza Ugovornih strana u vezi pristupa i zajedničkog korištenja </w:t>
      </w:r>
      <w:r w:rsidR="00BB38C0">
        <w:rPr>
          <w:rFonts w:asciiTheme="majorHAnsi" w:hAnsiTheme="majorHAnsi" w:cstheme="majorHAnsi"/>
          <w:sz w:val="20"/>
        </w:rPr>
        <w:t>antenskih stupova</w:t>
      </w:r>
      <w:r w:rsidR="000228B8" w:rsidRPr="00F56B97">
        <w:rPr>
          <w:rFonts w:asciiTheme="majorHAnsi" w:hAnsiTheme="majorHAnsi" w:cstheme="majorHAnsi"/>
          <w:sz w:val="20"/>
        </w:rPr>
        <w:t xml:space="preserve"> </w:t>
      </w:r>
      <w:r w:rsidR="00FC6CFE" w:rsidRPr="00F56B97">
        <w:rPr>
          <w:rFonts w:asciiTheme="majorHAnsi" w:eastAsia="Arial" w:hAnsiTheme="majorHAnsi" w:cstheme="majorHAnsi"/>
          <w:sz w:val="20"/>
        </w:rPr>
        <w:t>A1 Hrvatska</w:t>
      </w:r>
      <w:r w:rsidR="000228B8" w:rsidRPr="00F56B97">
        <w:rPr>
          <w:rFonts w:asciiTheme="majorHAnsi" w:hAnsiTheme="majorHAnsi" w:cstheme="majorHAnsi"/>
          <w:sz w:val="20"/>
        </w:rPr>
        <w:t xml:space="preserve"> u skladu s </w:t>
      </w:r>
      <w:r w:rsidR="00E92DA5">
        <w:rPr>
          <w:rFonts w:asciiTheme="majorHAnsi" w:hAnsiTheme="majorHAnsi" w:cstheme="majorHAnsi"/>
          <w:sz w:val="20"/>
        </w:rPr>
        <w:t>projektnom dokumentacijom</w:t>
      </w:r>
      <w:r w:rsidR="00FC6CFE" w:rsidRPr="00F56B97">
        <w:rPr>
          <w:rFonts w:asciiTheme="majorHAnsi" w:hAnsiTheme="majorHAnsi" w:cstheme="majorHAnsi"/>
          <w:sz w:val="20"/>
        </w:rPr>
        <w:t xml:space="preserve"> </w:t>
      </w:r>
      <w:r w:rsidR="00FC6CFE" w:rsidRPr="00F56B97">
        <w:rPr>
          <w:rFonts w:asciiTheme="majorHAnsi" w:hAnsiTheme="majorHAnsi" w:cstheme="majorHAnsi"/>
          <w:color w:val="FF0000"/>
          <w:sz w:val="20"/>
        </w:rPr>
        <w:t>__</w:t>
      </w:r>
      <w:r w:rsidR="00123613" w:rsidRPr="00F56B97">
        <w:rPr>
          <w:rFonts w:asciiTheme="majorHAnsi" w:hAnsiTheme="majorHAnsi" w:cstheme="majorHAnsi"/>
          <w:i/>
          <w:color w:val="FF0000"/>
          <w:sz w:val="20"/>
        </w:rPr>
        <w:t xml:space="preserve">(unijeti broj </w:t>
      </w:r>
      <w:r w:rsidR="00EE27B2">
        <w:rPr>
          <w:rFonts w:asciiTheme="majorHAnsi" w:hAnsiTheme="majorHAnsi" w:cstheme="majorHAnsi"/>
          <w:i/>
          <w:color w:val="FF0000"/>
          <w:sz w:val="20"/>
        </w:rPr>
        <w:t>PD</w:t>
      </w:r>
      <w:r w:rsidR="00123613" w:rsidRPr="00F56B97">
        <w:rPr>
          <w:rFonts w:asciiTheme="majorHAnsi" w:hAnsiTheme="majorHAnsi" w:cstheme="majorHAnsi"/>
          <w:i/>
          <w:color w:val="FF0000"/>
          <w:sz w:val="20"/>
        </w:rPr>
        <w:t>)__</w:t>
      </w:r>
      <w:r w:rsidR="00123613" w:rsidRPr="00F56B97">
        <w:rPr>
          <w:rFonts w:asciiTheme="majorHAnsi" w:hAnsiTheme="majorHAnsi" w:cstheme="majorHAnsi"/>
          <w:i/>
          <w:sz w:val="20"/>
        </w:rPr>
        <w:t xml:space="preserve"> </w:t>
      </w:r>
      <w:r w:rsidR="000228B8" w:rsidRPr="00F56B97">
        <w:rPr>
          <w:rFonts w:asciiTheme="majorHAnsi" w:hAnsiTheme="majorHAnsi" w:cstheme="majorHAnsi"/>
          <w:sz w:val="20"/>
        </w:rPr>
        <w:t>koj</w:t>
      </w:r>
      <w:r w:rsidR="00E92DA5">
        <w:rPr>
          <w:rFonts w:asciiTheme="majorHAnsi" w:hAnsiTheme="majorHAnsi" w:cstheme="majorHAnsi"/>
          <w:sz w:val="20"/>
        </w:rPr>
        <w:t>a</w:t>
      </w:r>
      <w:r w:rsidR="000228B8" w:rsidRPr="00F56B97">
        <w:rPr>
          <w:rFonts w:asciiTheme="majorHAnsi" w:hAnsiTheme="majorHAnsi" w:cstheme="majorHAnsi"/>
          <w:sz w:val="20"/>
        </w:rPr>
        <w:t xml:space="preserve"> se nalazi u Prilogu 1 ovog Ugovora i </w:t>
      </w:r>
      <w:r w:rsidR="00FC6CFE" w:rsidRPr="00F56B97">
        <w:rPr>
          <w:rFonts w:asciiTheme="majorHAnsi" w:hAnsiTheme="majorHAnsi" w:cstheme="majorHAnsi"/>
          <w:sz w:val="20"/>
        </w:rPr>
        <w:t xml:space="preserve">čini </w:t>
      </w:r>
      <w:r w:rsidR="000228B8" w:rsidRPr="00F56B97">
        <w:rPr>
          <w:rFonts w:asciiTheme="majorHAnsi" w:hAnsiTheme="majorHAnsi" w:cstheme="majorHAnsi"/>
          <w:sz w:val="20"/>
        </w:rPr>
        <w:t>njegov sastavni dio.</w:t>
      </w:r>
    </w:p>
    <w:p w14:paraId="3090B0B1" w14:textId="10AD0ABB" w:rsidR="00B3083D" w:rsidRDefault="00B3083D" w:rsidP="00B3083D">
      <w:pPr>
        <w:jc w:val="both"/>
        <w:rPr>
          <w:rFonts w:asciiTheme="majorHAnsi" w:hAnsiTheme="majorHAnsi" w:cstheme="majorHAnsi"/>
          <w:b/>
          <w:sz w:val="20"/>
        </w:rPr>
      </w:pPr>
    </w:p>
    <w:p w14:paraId="59816B25" w14:textId="77777777" w:rsidR="00B3083D" w:rsidRDefault="00B3083D" w:rsidP="00B3083D">
      <w:pPr>
        <w:jc w:val="both"/>
        <w:rPr>
          <w:rFonts w:asciiTheme="majorHAnsi" w:hAnsiTheme="majorHAnsi" w:cstheme="majorHAnsi"/>
          <w:b/>
          <w:sz w:val="20"/>
        </w:rPr>
      </w:pPr>
    </w:p>
    <w:p w14:paraId="28998A94" w14:textId="333B6F50" w:rsidR="00B3083D" w:rsidRDefault="00E92DA5" w:rsidP="00B3083D">
      <w:pPr>
        <w:jc w:val="both"/>
        <w:rPr>
          <w:rFonts w:asciiTheme="majorHAnsi" w:hAnsiTheme="majorHAnsi" w:cstheme="majorHAnsi"/>
          <w:b/>
          <w:sz w:val="20"/>
        </w:rPr>
      </w:pPr>
      <w:r w:rsidRPr="00EE27B2">
        <w:rPr>
          <w:rFonts w:asciiTheme="majorHAnsi" w:hAnsiTheme="majorHAnsi" w:cstheme="majorHAnsi"/>
          <w:b/>
          <w:sz w:val="20"/>
        </w:rPr>
        <w:lastRenderedPageBreak/>
        <w:t>PROJEKTNA DOKUM</w:t>
      </w:r>
      <w:r w:rsidR="00B3083D">
        <w:rPr>
          <w:rFonts w:asciiTheme="majorHAnsi" w:hAnsiTheme="majorHAnsi" w:cstheme="majorHAnsi"/>
          <w:b/>
          <w:sz w:val="20"/>
        </w:rPr>
        <w:t>E</w:t>
      </w:r>
      <w:r w:rsidRPr="00EE27B2">
        <w:rPr>
          <w:rFonts w:asciiTheme="majorHAnsi" w:hAnsiTheme="majorHAnsi" w:cstheme="majorHAnsi"/>
          <w:b/>
          <w:sz w:val="20"/>
        </w:rPr>
        <w:t>NT</w:t>
      </w:r>
      <w:r w:rsidR="00B3083D">
        <w:rPr>
          <w:rFonts w:asciiTheme="majorHAnsi" w:hAnsiTheme="majorHAnsi" w:cstheme="majorHAnsi"/>
          <w:b/>
          <w:sz w:val="20"/>
        </w:rPr>
        <w:t>A</w:t>
      </w:r>
      <w:r w:rsidRPr="00EE27B2">
        <w:rPr>
          <w:rFonts w:asciiTheme="majorHAnsi" w:hAnsiTheme="majorHAnsi" w:cstheme="majorHAnsi"/>
          <w:b/>
          <w:sz w:val="20"/>
        </w:rPr>
        <w:t>CIJA</w:t>
      </w:r>
    </w:p>
    <w:p w14:paraId="15B21D8B" w14:textId="77777777" w:rsidR="00B3083D" w:rsidRPr="00B3083D" w:rsidRDefault="00B3083D" w:rsidP="00B3083D">
      <w:pPr>
        <w:jc w:val="both"/>
        <w:rPr>
          <w:rFonts w:asciiTheme="majorHAnsi" w:hAnsiTheme="majorHAnsi" w:cstheme="majorHAnsi"/>
          <w:b/>
          <w:sz w:val="20"/>
        </w:rPr>
      </w:pPr>
    </w:p>
    <w:p w14:paraId="237E63DC" w14:textId="25660FD5" w:rsidR="000228B8" w:rsidRPr="00E92DA5" w:rsidRDefault="00886C34" w:rsidP="00B3083D">
      <w:pPr>
        <w:jc w:val="center"/>
        <w:rPr>
          <w:rFonts w:asciiTheme="majorHAnsi" w:hAnsiTheme="majorHAnsi" w:cstheme="majorHAnsi"/>
          <w:b/>
          <w:sz w:val="20"/>
          <w:szCs w:val="20"/>
        </w:rPr>
      </w:pPr>
      <w:r w:rsidRPr="00E92DA5">
        <w:rPr>
          <w:rFonts w:asciiTheme="majorHAnsi" w:hAnsiTheme="majorHAnsi" w:cstheme="majorHAnsi"/>
          <w:b/>
          <w:sz w:val="20"/>
          <w:szCs w:val="20"/>
        </w:rPr>
        <w:t xml:space="preserve">Članak </w:t>
      </w:r>
      <w:r w:rsidR="000228B8" w:rsidRPr="00E92DA5">
        <w:rPr>
          <w:rFonts w:asciiTheme="majorHAnsi" w:hAnsiTheme="majorHAnsi" w:cstheme="majorHAnsi"/>
          <w:b/>
          <w:sz w:val="20"/>
          <w:szCs w:val="20"/>
        </w:rPr>
        <w:t>2.</w:t>
      </w:r>
    </w:p>
    <w:p w14:paraId="42C9B38E" w14:textId="77777777" w:rsidR="004113EA" w:rsidRPr="00E92DA5" w:rsidRDefault="004113EA" w:rsidP="00B3083D">
      <w:pPr>
        <w:tabs>
          <w:tab w:val="num" w:pos="360"/>
        </w:tabs>
        <w:jc w:val="both"/>
        <w:rPr>
          <w:rFonts w:asciiTheme="majorHAnsi" w:hAnsiTheme="majorHAnsi" w:cstheme="majorHAnsi"/>
          <w:b/>
          <w:sz w:val="20"/>
          <w:szCs w:val="20"/>
        </w:rPr>
      </w:pPr>
    </w:p>
    <w:p w14:paraId="4EFA371C" w14:textId="77777777" w:rsidR="004113EA" w:rsidRDefault="000228B8" w:rsidP="00E92DA5">
      <w:pPr>
        <w:ind w:left="709" w:hanging="709"/>
        <w:jc w:val="both"/>
        <w:rPr>
          <w:rFonts w:asciiTheme="majorHAnsi" w:hAnsiTheme="majorHAnsi" w:cstheme="majorHAnsi"/>
          <w:sz w:val="20"/>
          <w:szCs w:val="20"/>
        </w:rPr>
      </w:pPr>
      <w:r w:rsidRPr="00E92DA5">
        <w:rPr>
          <w:rFonts w:asciiTheme="majorHAnsi" w:hAnsiTheme="majorHAnsi" w:cstheme="majorHAnsi"/>
          <w:sz w:val="20"/>
          <w:szCs w:val="20"/>
        </w:rPr>
        <w:t>2.1.</w:t>
      </w:r>
      <w:r w:rsidRPr="00E92DA5">
        <w:rPr>
          <w:rFonts w:asciiTheme="majorHAnsi" w:hAnsiTheme="majorHAnsi" w:cstheme="majorHAnsi"/>
          <w:sz w:val="20"/>
          <w:szCs w:val="20"/>
        </w:rPr>
        <w:tab/>
      </w:r>
      <w:r w:rsidR="00E92DA5" w:rsidRPr="00E92DA5">
        <w:rPr>
          <w:rFonts w:asciiTheme="majorHAnsi" w:hAnsiTheme="majorHAnsi" w:cstheme="majorHAnsi"/>
          <w:sz w:val="20"/>
          <w:szCs w:val="20"/>
        </w:rPr>
        <w:t>Operator korisnik je obvezan, o svome trošku, izraditi projektnu dokumentaciju za pristup i zajedničko korištenje antenskog stupa, usuglasiti je s infrastrukturnim operatorom, ishoditi potrebne dozvole, nabaviti materijal i opremu te naručiti izvođenje radova od ovlaštenih izvođača, uz obvezan stručni nadzor infrastrukturnog operatora ili neovisne ovlaštene osobe koju je odredio infrastrukturni operato</w:t>
      </w:r>
      <w:r w:rsidR="00E92DA5">
        <w:rPr>
          <w:rFonts w:asciiTheme="majorHAnsi" w:hAnsiTheme="majorHAnsi" w:cstheme="majorHAnsi"/>
          <w:sz w:val="20"/>
          <w:szCs w:val="20"/>
        </w:rPr>
        <w:t>r.</w:t>
      </w:r>
    </w:p>
    <w:p w14:paraId="702115EB" w14:textId="77777777" w:rsidR="00E92DA5" w:rsidRPr="00F56B97" w:rsidRDefault="00E92DA5" w:rsidP="00E92DA5">
      <w:pPr>
        <w:ind w:left="709" w:hanging="709"/>
        <w:jc w:val="both"/>
        <w:rPr>
          <w:rFonts w:asciiTheme="majorHAnsi" w:hAnsiTheme="majorHAnsi" w:cstheme="majorHAnsi"/>
          <w:b/>
          <w:sz w:val="20"/>
          <w:szCs w:val="20"/>
        </w:rPr>
      </w:pPr>
    </w:p>
    <w:p w14:paraId="4052D607" w14:textId="3CA08E93" w:rsidR="00886C34" w:rsidRDefault="000228B8" w:rsidP="000228B8">
      <w:pPr>
        <w:tabs>
          <w:tab w:val="num" w:pos="360"/>
        </w:tabs>
        <w:rPr>
          <w:rFonts w:asciiTheme="majorHAnsi" w:hAnsiTheme="majorHAnsi" w:cstheme="majorHAnsi"/>
          <w:b/>
          <w:sz w:val="20"/>
          <w:szCs w:val="20"/>
        </w:rPr>
      </w:pPr>
      <w:r w:rsidRPr="00F56B97">
        <w:rPr>
          <w:rFonts w:asciiTheme="majorHAnsi" w:hAnsiTheme="majorHAnsi" w:cstheme="majorHAnsi"/>
          <w:b/>
          <w:sz w:val="20"/>
          <w:szCs w:val="20"/>
        </w:rPr>
        <w:t>CIJENA I PLAĆANJE</w:t>
      </w:r>
    </w:p>
    <w:p w14:paraId="768A6987" w14:textId="77777777" w:rsidR="00B3083D" w:rsidRPr="00F56B97" w:rsidRDefault="00B3083D" w:rsidP="000228B8">
      <w:pPr>
        <w:tabs>
          <w:tab w:val="num" w:pos="360"/>
        </w:tabs>
        <w:rPr>
          <w:rFonts w:asciiTheme="majorHAnsi" w:hAnsiTheme="majorHAnsi" w:cstheme="majorHAnsi"/>
          <w:b/>
          <w:sz w:val="20"/>
          <w:szCs w:val="20"/>
        </w:rPr>
      </w:pPr>
    </w:p>
    <w:p w14:paraId="44E9958C" w14:textId="77777777" w:rsidR="000228B8" w:rsidRPr="00F56B97" w:rsidRDefault="000228B8" w:rsidP="000228B8">
      <w:pPr>
        <w:pStyle w:val="ListParagraph"/>
        <w:tabs>
          <w:tab w:val="num" w:pos="360"/>
        </w:tabs>
        <w:ind w:left="390"/>
        <w:jc w:val="center"/>
        <w:rPr>
          <w:rFonts w:asciiTheme="majorHAnsi" w:hAnsiTheme="majorHAnsi" w:cstheme="majorHAnsi"/>
          <w:b/>
          <w:sz w:val="20"/>
        </w:rPr>
      </w:pPr>
      <w:r w:rsidRPr="00F56B97">
        <w:rPr>
          <w:rFonts w:asciiTheme="majorHAnsi" w:hAnsiTheme="majorHAnsi" w:cstheme="majorHAnsi"/>
          <w:b/>
          <w:sz w:val="20"/>
        </w:rPr>
        <w:t>Članak 3.</w:t>
      </w:r>
    </w:p>
    <w:p w14:paraId="501AEEE1" w14:textId="77777777" w:rsidR="004113EA" w:rsidRPr="00F56B97" w:rsidRDefault="004113EA" w:rsidP="00B3083D">
      <w:pPr>
        <w:pStyle w:val="ListParagraph"/>
        <w:tabs>
          <w:tab w:val="num" w:pos="360"/>
        </w:tabs>
        <w:ind w:left="0"/>
        <w:jc w:val="both"/>
        <w:rPr>
          <w:rFonts w:asciiTheme="majorHAnsi" w:hAnsiTheme="majorHAnsi" w:cstheme="majorHAnsi"/>
          <w:b/>
          <w:sz w:val="20"/>
        </w:rPr>
      </w:pPr>
    </w:p>
    <w:p w14:paraId="344B1178" w14:textId="63D357F2" w:rsidR="000228B8" w:rsidRPr="00F56B97" w:rsidRDefault="00886C34" w:rsidP="00886C34">
      <w:pPr>
        <w:ind w:left="705" w:hanging="705"/>
        <w:jc w:val="both"/>
        <w:rPr>
          <w:rFonts w:asciiTheme="majorHAnsi" w:hAnsiTheme="majorHAnsi" w:cstheme="majorHAnsi"/>
          <w:sz w:val="20"/>
        </w:rPr>
      </w:pPr>
      <w:r w:rsidRPr="00F56B97">
        <w:rPr>
          <w:rFonts w:asciiTheme="majorHAnsi" w:hAnsiTheme="majorHAnsi" w:cstheme="majorHAnsi"/>
          <w:sz w:val="20"/>
        </w:rPr>
        <w:t xml:space="preserve">3.1. </w:t>
      </w:r>
      <w:r w:rsidRPr="00F56B97">
        <w:rPr>
          <w:rFonts w:asciiTheme="majorHAnsi" w:hAnsiTheme="majorHAnsi" w:cstheme="majorHAnsi"/>
          <w:sz w:val="20"/>
        </w:rPr>
        <w:tab/>
      </w:r>
      <w:r w:rsidR="000228B8" w:rsidRPr="00F56B97">
        <w:rPr>
          <w:rFonts w:asciiTheme="majorHAnsi" w:hAnsiTheme="majorHAnsi" w:cstheme="majorHAnsi"/>
          <w:sz w:val="20"/>
        </w:rPr>
        <w:t xml:space="preserve">Ugovorne strane </w:t>
      </w:r>
      <w:r w:rsidR="00BB38C0">
        <w:rPr>
          <w:rFonts w:asciiTheme="majorHAnsi" w:hAnsiTheme="majorHAnsi" w:cstheme="majorHAnsi"/>
          <w:sz w:val="20"/>
        </w:rPr>
        <w:t>suglasno</w:t>
      </w:r>
      <w:r w:rsidR="000228B8" w:rsidRPr="00F56B97">
        <w:rPr>
          <w:rFonts w:asciiTheme="majorHAnsi" w:hAnsiTheme="majorHAnsi" w:cstheme="majorHAnsi"/>
          <w:sz w:val="20"/>
        </w:rPr>
        <w:t xml:space="preserve"> </w:t>
      </w:r>
      <w:r w:rsidR="00BB38C0">
        <w:rPr>
          <w:rFonts w:asciiTheme="majorHAnsi" w:hAnsiTheme="majorHAnsi" w:cstheme="majorHAnsi"/>
          <w:sz w:val="20"/>
        </w:rPr>
        <w:t xml:space="preserve">ugovaraju mjesečnu naknadu za korištenje EKI </w:t>
      </w:r>
      <w:r w:rsidR="00E92DA5">
        <w:rPr>
          <w:rFonts w:asciiTheme="majorHAnsi" w:hAnsiTheme="majorHAnsi" w:cstheme="majorHAnsi"/>
          <w:sz w:val="20"/>
        </w:rPr>
        <w:t xml:space="preserve">(antenskih stupova) </w:t>
      </w:r>
      <w:r w:rsidR="00BB38C0">
        <w:rPr>
          <w:rFonts w:asciiTheme="majorHAnsi" w:hAnsiTheme="majorHAnsi" w:cstheme="majorHAnsi"/>
          <w:sz w:val="20"/>
        </w:rPr>
        <w:t xml:space="preserve">u iznosu </w:t>
      </w:r>
      <w:r w:rsidR="000228B8" w:rsidRPr="00F56B97">
        <w:rPr>
          <w:rFonts w:asciiTheme="majorHAnsi" w:hAnsiTheme="majorHAnsi" w:cstheme="majorHAnsi"/>
          <w:sz w:val="20"/>
        </w:rPr>
        <w:t>od</w:t>
      </w:r>
      <w:r w:rsidR="00DC7EDF" w:rsidRPr="00F56B97">
        <w:rPr>
          <w:rFonts w:asciiTheme="majorHAnsi" w:hAnsiTheme="majorHAnsi" w:cstheme="majorHAnsi"/>
          <w:sz w:val="20"/>
        </w:rPr>
        <w:t xml:space="preserve"> </w:t>
      </w:r>
      <w:r w:rsidR="00FC6CFE" w:rsidRPr="00F56B97">
        <w:rPr>
          <w:rFonts w:asciiTheme="majorHAnsi" w:hAnsiTheme="majorHAnsi" w:cstheme="majorHAnsi"/>
          <w:color w:val="FF0000"/>
          <w:sz w:val="20"/>
        </w:rPr>
        <w:t>__</w:t>
      </w:r>
      <w:r w:rsidR="00123613" w:rsidRPr="00F56B97">
        <w:rPr>
          <w:rFonts w:asciiTheme="majorHAnsi" w:hAnsiTheme="majorHAnsi" w:cstheme="majorHAnsi"/>
          <w:i/>
          <w:color w:val="FF0000"/>
          <w:sz w:val="20"/>
        </w:rPr>
        <w:t>(unijeti cijenu)</w:t>
      </w:r>
      <w:r w:rsidR="00FC6CFE" w:rsidRPr="00F56B97">
        <w:rPr>
          <w:rFonts w:asciiTheme="majorHAnsi" w:hAnsiTheme="majorHAnsi" w:cstheme="majorHAnsi"/>
          <w:sz w:val="20"/>
        </w:rPr>
        <w:t>__</w:t>
      </w:r>
      <w:r w:rsidR="00DC7EDF" w:rsidRPr="00F56B97">
        <w:rPr>
          <w:rFonts w:asciiTheme="majorHAnsi" w:hAnsiTheme="majorHAnsi" w:cstheme="majorHAnsi"/>
          <w:sz w:val="20"/>
        </w:rPr>
        <w:t xml:space="preserve"> </w:t>
      </w:r>
      <w:r w:rsidR="00B51C1E">
        <w:rPr>
          <w:rFonts w:asciiTheme="majorHAnsi" w:eastAsia="Times New Roman" w:hAnsiTheme="majorHAnsi" w:cstheme="majorHAnsi"/>
          <w:sz w:val="20"/>
          <w:lang w:eastAsia="en-US"/>
        </w:rPr>
        <w:t>EUR</w:t>
      </w:r>
      <w:r w:rsidR="00B51C1E" w:rsidRPr="00F56B97">
        <w:rPr>
          <w:rFonts w:asciiTheme="majorHAnsi" w:eastAsia="Times New Roman" w:hAnsiTheme="majorHAnsi" w:cstheme="majorHAnsi"/>
          <w:sz w:val="20"/>
          <w:lang w:eastAsia="en-US"/>
        </w:rPr>
        <w:t xml:space="preserve"> </w:t>
      </w:r>
      <w:r w:rsidR="000228B8" w:rsidRPr="00F56B97">
        <w:rPr>
          <w:rFonts w:asciiTheme="majorHAnsi" w:hAnsiTheme="majorHAnsi" w:cstheme="majorHAnsi"/>
          <w:sz w:val="20"/>
        </w:rPr>
        <w:t>(bez PDV-a).</w:t>
      </w:r>
    </w:p>
    <w:p w14:paraId="3EE9F95E" w14:textId="77777777" w:rsidR="000228B8" w:rsidRPr="00F56B97" w:rsidRDefault="000228B8" w:rsidP="00BF59B7">
      <w:pPr>
        <w:jc w:val="both"/>
        <w:rPr>
          <w:rFonts w:asciiTheme="majorHAnsi" w:hAnsiTheme="majorHAnsi" w:cstheme="majorHAnsi"/>
          <w:sz w:val="20"/>
        </w:rPr>
      </w:pPr>
    </w:p>
    <w:p w14:paraId="31105DA5" w14:textId="77777777" w:rsidR="000228B8" w:rsidRPr="00F56B97" w:rsidRDefault="00886C34" w:rsidP="00886C34">
      <w:pPr>
        <w:ind w:left="705" w:hanging="705"/>
        <w:jc w:val="both"/>
        <w:rPr>
          <w:rFonts w:asciiTheme="majorHAnsi" w:eastAsia="Times New Roman" w:hAnsiTheme="majorHAnsi" w:cstheme="majorHAnsi"/>
          <w:sz w:val="20"/>
        </w:rPr>
      </w:pPr>
      <w:r w:rsidRPr="00F56B97">
        <w:rPr>
          <w:rFonts w:asciiTheme="majorHAnsi" w:hAnsiTheme="majorHAnsi" w:cstheme="majorHAnsi"/>
          <w:sz w:val="20"/>
        </w:rPr>
        <w:t>3.2.</w:t>
      </w:r>
      <w:r w:rsidRPr="00F56B97">
        <w:rPr>
          <w:rFonts w:asciiTheme="majorHAnsi" w:hAnsiTheme="majorHAnsi" w:cstheme="majorHAnsi"/>
          <w:sz w:val="20"/>
        </w:rPr>
        <w:tab/>
      </w:r>
      <w:r w:rsidR="000228B8" w:rsidRPr="00F56B97">
        <w:rPr>
          <w:rFonts w:asciiTheme="majorHAnsi" w:hAnsiTheme="majorHAnsi" w:cstheme="majorHAnsi"/>
          <w:sz w:val="20"/>
        </w:rPr>
        <w:t>Operator korisnik će cijenu iz prethodno</w:t>
      </w:r>
      <w:r w:rsidR="00C91052" w:rsidRPr="00F56B97">
        <w:rPr>
          <w:rFonts w:asciiTheme="majorHAnsi" w:hAnsiTheme="majorHAnsi" w:cstheme="majorHAnsi"/>
          <w:sz w:val="20"/>
        </w:rPr>
        <w:t>g</w:t>
      </w:r>
      <w:r w:rsidR="000228B8" w:rsidRPr="00F56B97">
        <w:rPr>
          <w:rFonts w:asciiTheme="majorHAnsi" w:hAnsiTheme="majorHAnsi" w:cstheme="majorHAnsi"/>
          <w:sz w:val="20"/>
        </w:rPr>
        <w:t xml:space="preserve"> stavka plaćati temelj</w:t>
      </w:r>
      <w:r w:rsidR="00DC7EDF" w:rsidRPr="00F56B97">
        <w:rPr>
          <w:rFonts w:asciiTheme="majorHAnsi" w:hAnsiTheme="majorHAnsi" w:cstheme="majorHAnsi"/>
          <w:sz w:val="20"/>
        </w:rPr>
        <w:t>em</w:t>
      </w:r>
      <w:r w:rsidR="000228B8" w:rsidRPr="00F56B97">
        <w:rPr>
          <w:rFonts w:asciiTheme="majorHAnsi" w:hAnsiTheme="majorHAnsi" w:cstheme="majorHAnsi"/>
          <w:sz w:val="20"/>
        </w:rPr>
        <w:t xml:space="preserve"> ispostavljenog računa </w:t>
      </w:r>
      <w:r w:rsidR="0031570E" w:rsidRPr="00F56B97">
        <w:rPr>
          <w:rFonts w:asciiTheme="majorHAnsi" w:hAnsiTheme="majorHAnsi" w:cstheme="majorHAnsi"/>
          <w:sz w:val="20"/>
        </w:rPr>
        <w:t>A1 Hrvatska</w:t>
      </w:r>
      <w:r w:rsidR="00EE27B2">
        <w:rPr>
          <w:rFonts w:asciiTheme="majorHAnsi" w:hAnsiTheme="majorHAnsi" w:cstheme="majorHAnsi"/>
          <w:sz w:val="20"/>
        </w:rPr>
        <w:t xml:space="preserve"> u roku </w:t>
      </w:r>
      <w:r w:rsidR="000228B8" w:rsidRPr="00F56B97">
        <w:rPr>
          <w:rFonts w:asciiTheme="majorHAnsi" w:hAnsiTheme="majorHAnsi" w:cstheme="majorHAnsi"/>
          <w:sz w:val="20"/>
        </w:rPr>
        <w:t xml:space="preserve">od 30 (trideset) dana od dana ispostavljanja istog </w:t>
      </w:r>
      <w:r w:rsidR="000228B8" w:rsidRPr="00F56B97">
        <w:rPr>
          <w:rFonts w:asciiTheme="majorHAnsi" w:eastAsia="Times New Roman" w:hAnsiTheme="majorHAnsi" w:cstheme="majorHAnsi"/>
          <w:sz w:val="20"/>
        </w:rPr>
        <w:t xml:space="preserve">na žiro-račun </w:t>
      </w:r>
      <w:r w:rsidR="0031570E" w:rsidRPr="00F56B97">
        <w:rPr>
          <w:rFonts w:asciiTheme="majorHAnsi" w:hAnsiTheme="majorHAnsi" w:cstheme="majorHAnsi"/>
          <w:sz w:val="20"/>
        </w:rPr>
        <w:t xml:space="preserve">A1 Hrvatska </w:t>
      </w:r>
      <w:r w:rsidR="00A95209" w:rsidRPr="00F56B97">
        <w:rPr>
          <w:rFonts w:asciiTheme="majorHAnsi" w:hAnsiTheme="majorHAnsi" w:cstheme="majorHAnsi"/>
          <w:sz w:val="20"/>
        </w:rPr>
        <w:t xml:space="preserve">IBAN: </w:t>
      </w:r>
      <w:r w:rsidR="00A95209" w:rsidRPr="00F56B97">
        <w:rPr>
          <w:rFonts w:asciiTheme="majorHAnsi" w:eastAsia="Times New Roman" w:hAnsiTheme="majorHAnsi" w:cstheme="majorHAnsi"/>
          <w:sz w:val="20"/>
        </w:rPr>
        <w:t>HR3424840081100341353</w:t>
      </w:r>
      <w:r w:rsidR="00A95209" w:rsidRPr="00F56B97">
        <w:rPr>
          <w:rFonts w:asciiTheme="majorHAnsi" w:eastAsia="Times New Roman" w:hAnsiTheme="majorHAnsi" w:cstheme="majorHAnsi"/>
          <w:b/>
          <w:sz w:val="20"/>
        </w:rPr>
        <w:t xml:space="preserve"> </w:t>
      </w:r>
      <w:r w:rsidR="00C91052" w:rsidRPr="00F56B97">
        <w:rPr>
          <w:rFonts w:asciiTheme="majorHAnsi" w:eastAsia="Times New Roman" w:hAnsiTheme="majorHAnsi" w:cstheme="majorHAnsi"/>
          <w:sz w:val="20"/>
        </w:rPr>
        <w:t xml:space="preserve">otvoren </w:t>
      </w:r>
      <w:r w:rsidR="000228B8" w:rsidRPr="00F56B97">
        <w:rPr>
          <w:rFonts w:asciiTheme="majorHAnsi" w:eastAsia="Times New Roman" w:hAnsiTheme="majorHAnsi" w:cstheme="majorHAnsi"/>
          <w:sz w:val="20"/>
        </w:rPr>
        <w:t xml:space="preserve">kod </w:t>
      </w:r>
      <w:proofErr w:type="spellStart"/>
      <w:r w:rsidR="00A95209" w:rsidRPr="00F56B97">
        <w:rPr>
          <w:rFonts w:asciiTheme="majorHAnsi" w:eastAsia="Times New Roman" w:hAnsiTheme="majorHAnsi" w:cstheme="majorHAnsi"/>
          <w:sz w:val="20"/>
        </w:rPr>
        <w:t>Raiffeisenbank</w:t>
      </w:r>
      <w:proofErr w:type="spellEnd"/>
      <w:r w:rsidR="00A95209" w:rsidRPr="00F56B97">
        <w:rPr>
          <w:rFonts w:asciiTheme="majorHAnsi" w:eastAsia="Times New Roman" w:hAnsiTheme="majorHAnsi" w:cstheme="majorHAnsi"/>
          <w:sz w:val="20"/>
        </w:rPr>
        <w:t xml:space="preserve"> </w:t>
      </w:r>
      <w:proofErr w:type="spellStart"/>
      <w:r w:rsidR="00A95209" w:rsidRPr="00F56B97">
        <w:rPr>
          <w:rFonts w:asciiTheme="majorHAnsi" w:eastAsia="Times New Roman" w:hAnsiTheme="majorHAnsi" w:cstheme="majorHAnsi"/>
          <w:sz w:val="20"/>
        </w:rPr>
        <w:t>Austria</w:t>
      </w:r>
      <w:proofErr w:type="spellEnd"/>
      <w:r w:rsidR="00A95209" w:rsidRPr="00F56B97">
        <w:rPr>
          <w:rFonts w:asciiTheme="majorHAnsi" w:eastAsia="Times New Roman" w:hAnsiTheme="majorHAnsi" w:cstheme="majorHAnsi"/>
          <w:sz w:val="20"/>
        </w:rPr>
        <w:t xml:space="preserve"> d.d. Zagreb.</w:t>
      </w:r>
    </w:p>
    <w:p w14:paraId="5BE55C41" w14:textId="77777777" w:rsidR="00886C34" w:rsidRPr="00F56B97" w:rsidRDefault="00886C34" w:rsidP="004113EA">
      <w:pPr>
        <w:tabs>
          <w:tab w:val="num" w:pos="360"/>
        </w:tabs>
        <w:rPr>
          <w:rFonts w:asciiTheme="majorHAnsi" w:hAnsiTheme="majorHAnsi" w:cstheme="majorHAnsi"/>
          <w:b/>
          <w:sz w:val="20"/>
          <w:szCs w:val="20"/>
        </w:rPr>
      </w:pPr>
    </w:p>
    <w:p w14:paraId="0911173D" w14:textId="77777777" w:rsidR="004113EA" w:rsidRPr="00F56B97" w:rsidRDefault="000228B8" w:rsidP="004113EA">
      <w:pPr>
        <w:tabs>
          <w:tab w:val="num" w:pos="360"/>
        </w:tabs>
        <w:rPr>
          <w:rFonts w:asciiTheme="majorHAnsi" w:hAnsiTheme="majorHAnsi" w:cstheme="majorHAnsi"/>
          <w:b/>
          <w:sz w:val="20"/>
          <w:szCs w:val="20"/>
        </w:rPr>
      </w:pPr>
      <w:r w:rsidRPr="00AF5D21">
        <w:rPr>
          <w:rFonts w:asciiTheme="majorHAnsi" w:hAnsiTheme="majorHAnsi" w:cstheme="majorHAnsi"/>
          <w:b/>
          <w:sz w:val="20"/>
          <w:szCs w:val="20"/>
        </w:rPr>
        <w:t>NADZOR</w:t>
      </w:r>
    </w:p>
    <w:p w14:paraId="6FB528AB" w14:textId="77777777" w:rsidR="000228B8" w:rsidRPr="00F56B97" w:rsidRDefault="000228B8" w:rsidP="000228B8">
      <w:pPr>
        <w:tabs>
          <w:tab w:val="left" w:pos="360"/>
        </w:tabs>
        <w:jc w:val="center"/>
        <w:rPr>
          <w:rFonts w:asciiTheme="majorHAnsi" w:hAnsiTheme="majorHAnsi" w:cstheme="majorHAnsi"/>
          <w:b/>
          <w:sz w:val="20"/>
          <w:szCs w:val="20"/>
        </w:rPr>
      </w:pPr>
      <w:r w:rsidRPr="00F56B97">
        <w:rPr>
          <w:rFonts w:asciiTheme="majorHAnsi" w:hAnsiTheme="majorHAnsi" w:cstheme="majorHAnsi"/>
          <w:b/>
          <w:sz w:val="20"/>
          <w:szCs w:val="20"/>
        </w:rPr>
        <w:t>Članak 4.</w:t>
      </w:r>
    </w:p>
    <w:p w14:paraId="13E61A17" w14:textId="77777777" w:rsidR="004113EA" w:rsidRPr="00F56B97" w:rsidRDefault="004113EA" w:rsidP="00B3083D">
      <w:pPr>
        <w:tabs>
          <w:tab w:val="left" w:pos="360"/>
        </w:tabs>
        <w:jc w:val="both"/>
        <w:rPr>
          <w:rFonts w:asciiTheme="majorHAnsi" w:hAnsiTheme="majorHAnsi" w:cstheme="majorHAnsi"/>
          <w:b/>
          <w:sz w:val="20"/>
          <w:szCs w:val="20"/>
        </w:rPr>
      </w:pPr>
    </w:p>
    <w:p w14:paraId="7D83A278" w14:textId="77777777" w:rsidR="000228B8" w:rsidRPr="00F56B97" w:rsidRDefault="0031570E" w:rsidP="00886C34">
      <w:pPr>
        <w:pStyle w:val="ListParagraph"/>
        <w:numPr>
          <w:ilvl w:val="1"/>
          <w:numId w:val="12"/>
        </w:numPr>
        <w:jc w:val="both"/>
        <w:rPr>
          <w:rFonts w:asciiTheme="majorHAnsi" w:hAnsiTheme="majorHAnsi" w:cstheme="majorHAnsi"/>
          <w:sz w:val="20"/>
        </w:rPr>
      </w:pPr>
      <w:r w:rsidRPr="00F56B97">
        <w:rPr>
          <w:rFonts w:asciiTheme="majorHAnsi" w:hAnsiTheme="majorHAnsi" w:cstheme="majorHAnsi"/>
          <w:sz w:val="20"/>
        </w:rPr>
        <w:t xml:space="preserve">A1 Hrvatska </w:t>
      </w:r>
      <w:r w:rsidR="000228B8" w:rsidRPr="00F56B97">
        <w:rPr>
          <w:rFonts w:asciiTheme="majorHAnsi" w:hAnsiTheme="majorHAnsi" w:cstheme="majorHAnsi"/>
          <w:sz w:val="20"/>
        </w:rPr>
        <w:t>može, prema vlastitom nahođenju, istovremeno ili naknadno, obavlj</w:t>
      </w:r>
      <w:r w:rsidR="00BF59B7" w:rsidRPr="00F56B97">
        <w:rPr>
          <w:rFonts w:asciiTheme="majorHAnsi" w:hAnsiTheme="majorHAnsi" w:cstheme="majorHAnsi"/>
          <w:sz w:val="20"/>
        </w:rPr>
        <w:t>ati nadzor i kontrolu prilikom:</w:t>
      </w:r>
    </w:p>
    <w:p w14:paraId="3DFCC5B0" w14:textId="77777777" w:rsidR="000228B8" w:rsidRPr="00F56B97" w:rsidRDefault="000228B8" w:rsidP="00B3083D">
      <w:pPr>
        <w:pStyle w:val="ListParagraph"/>
        <w:numPr>
          <w:ilvl w:val="0"/>
          <w:numId w:val="43"/>
        </w:numPr>
        <w:jc w:val="both"/>
        <w:rPr>
          <w:rFonts w:asciiTheme="majorHAnsi" w:hAnsiTheme="majorHAnsi" w:cstheme="majorHAnsi"/>
          <w:sz w:val="20"/>
        </w:rPr>
      </w:pPr>
      <w:r w:rsidRPr="00F56B97">
        <w:rPr>
          <w:rFonts w:asciiTheme="majorHAnsi" w:hAnsiTheme="majorHAnsi" w:cstheme="majorHAnsi"/>
          <w:sz w:val="20"/>
        </w:rPr>
        <w:t xml:space="preserve">izvođenja radova iz </w:t>
      </w:r>
      <w:r w:rsidR="00E92DA5">
        <w:rPr>
          <w:rFonts w:asciiTheme="majorHAnsi" w:hAnsiTheme="majorHAnsi" w:cstheme="majorHAnsi"/>
          <w:sz w:val="20"/>
        </w:rPr>
        <w:t>projektne dokumentacije</w:t>
      </w:r>
      <w:r w:rsidR="00DB7F46" w:rsidRPr="00F56B97">
        <w:rPr>
          <w:rFonts w:asciiTheme="majorHAnsi" w:hAnsiTheme="majorHAnsi" w:cstheme="majorHAnsi"/>
          <w:sz w:val="20"/>
        </w:rPr>
        <w:t>,</w:t>
      </w:r>
    </w:p>
    <w:p w14:paraId="2538C097" w14:textId="77777777" w:rsidR="000228B8" w:rsidRPr="00F56B97" w:rsidRDefault="00DB7F46" w:rsidP="00B3083D">
      <w:pPr>
        <w:pStyle w:val="ListParagraph"/>
        <w:numPr>
          <w:ilvl w:val="0"/>
          <w:numId w:val="43"/>
        </w:numPr>
        <w:jc w:val="both"/>
        <w:rPr>
          <w:rFonts w:asciiTheme="majorHAnsi" w:hAnsiTheme="majorHAnsi" w:cstheme="majorHAnsi"/>
          <w:sz w:val="20"/>
        </w:rPr>
      </w:pPr>
      <w:r w:rsidRPr="00F56B97">
        <w:rPr>
          <w:rFonts w:asciiTheme="majorHAnsi" w:hAnsiTheme="majorHAnsi" w:cstheme="majorHAnsi"/>
          <w:sz w:val="20"/>
        </w:rPr>
        <w:t xml:space="preserve">redovitog održavanja </w:t>
      </w:r>
      <w:r w:rsidR="00E92DA5">
        <w:rPr>
          <w:rFonts w:asciiTheme="majorHAnsi" w:hAnsiTheme="majorHAnsi" w:cstheme="majorHAnsi"/>
          <w:sz w:val="20"/>
        </w:rPr>
        <w:t>antenskih stupova</w:t>
      </w:r>
      <w:r w:rsidRPr="00F56B97">
        <w:rPr>
          <w:rFonts w:asciiTheme="majorHAnsi" w:hAnsiTheme="majorHAnsi" w:cstheme="majorHAnsi"/>
          <w:sz w:val="20"/>
        </w:rPr>
        <w:t>,</w:t>
      </w:r>
    </w:p>
    <w:p w14:paraId="0D41178E" w14:textId="77777777" w:rsidR="000228B8" w:rsidRPr="00F56B97" w:rsidRDefault="000228B8" w:rsidP="00B3083D">
      <w:pPr>
        <w:pStyle w:val="ListParagraph"/>
        <w:numPr>
          <w:ilvl w:val="0"/>
          <w:numId w:val="43"/>
        </w:numPr>
        <w:jc w:val="both"/>
        <w:rPr>
          <w:rFonts w:asciiTheme="majorHAnsi" w:hAnsiTheme="majorHAnsi" w:cstheme="majorHAnsi"/>
          <w:sz w:val="20"/>
        </w:rPr>
      </w:pPr>
      <w:r w:rsidRPr="00F56B97">
        <w:rPr>
          <w:rFonts w:asciiTheme="majorHAnsi" w:hAnsiTheme="majorHAnsi" w:cstheme="majorHAnsi"/>
          <w:sz w:val="20"/>
        </w:rPr>
        <w:t>otkl</w:t>
      </w:r>
      <w:r w:rsidR="00DB7F46" w:rsidRPr="00F56B97">
        <w:rPr>
          <w:rFonts w:asciiTheme="majorHAnsi" w:hAnsiTheme="majorHAnsi" w:cstheme="majorHAnsi"/>
          <w:sz w:val="20"/>
        </w:rPr>
        <w:t>ona smetnji/interventnih radova.</w:t>
      </w:r>
    </w:p>
    <w:p w14:paraId="15316CFE" w14:textId="77777777" w:rsidR="00DB7F46" w:rsidRPr="00F56B97" w:rsidRDefault="00DB7F46" w:rsidP="00BF59B7">
      <w:pPr>
        <w:jc w:val="both"/>
        <w:rPr>
          <w:rFonts w:asciiTheme="majorHAnsi" w:hAnsiTheme="majorHAnsi" w:cstheme="majorHAnsi"/>
          <w:sz w:val="20"/>
        </w:rPr>
      </w:pPr>
    </w:p>
    <w:p w14:paraId="242F0DEA" w14:textId="77777777" w:rsidR="000228B8" w:rsidRPr="00F56B97" w:rsidRDefault="000228B8" w:rsidP="000228B8">
      <w:pPr>
        <w:pStyle w:val="ListParagraph"/>
        <w:numPr>
          <w:ilvl w:val="1"/>
          <w:numId w:val="12"/>
        </w:numPr>
        <w:jc w:val="both"/>
        <w:rPr>
          <w:rFonts w:asciiTheme="majorHAnsi" w:hAnsiTheme="majorHAnsi" w:cstheme="majorHAnsi"/>
          <w:sz w:val="20"/>
        </w:rPr>
      </w:pPr>
      <w:r w:rsidRPr="00F56B97">
        <w:rPr>
          <w:rFonts w:asciiTheme="majorHAnsi" w:hAnsiTheme="majorHAnsi" w:cstheme="majorHAnsi"/>
          <w:sz w:val="20"/>
        </w:rPr>
        <w:t xml:space="preserve">Operator korisnik je dužan obavijestiti </w:t>
      </w:r>
      <w:r w:rsidR="0031570E" w:rsidRPr="00F56B97">
        <w:rPr>
          <w:rFonts w:asciiTheme="majorHAnsi" w:hAnsiTheme="majorHAnsi" w:cstheme="majorHAnsi"/>
          <w:sz w:val="20"/>
        </w:rPr>
        <w:t>A1 Hrvatska</w:t>
      </w:r>
      <w:r w:rsidRPr="00F56B97">
        <w:rPr>
          <w:rFonts w:asciiTheme="majorHAnsi" w:hAnsiTheme="majorHAnsi" w:cstheme="majorHAnsi"/>
          <w:sz w:val="20"/>
        </w:rPr>
        <w:t xml:space="preserve"> o početku radova 3 (tri) radna dana prije početka izvođenja istih.</w:t>
      </w:r>
    </w:p>
    <w:p w14:paraId="3C3581FB" w14:textId="77777777" w:rsidR="00DB7F46" w:rsidRPr="00F56B97" w:rsidRDefault="00DB7F46" w:rsidP="00DB7F46">
      <w:pPr>
        <w:pStyle w:val="ListParagraph"/>
        <w:jc w:val="both"/>
        <w:rPr>
          <w:rFonts w:asciiTheme="majorHAnsi" w:hAnsiTheme="majorHAnsi" w:cstheme="majorHAnsi"/>
          <w:sz w:val="20"/>
        </w:rPr>
      </w:pPr>
    </w:p>
    <w:p w14:paraId="6BC847F5" w14:textId="77777777" w:rsidR="000228B8" w:rsidRPr="00F56B97" w:rsidRDefault="000228B8" w:rsidP="000228B8">
      <w:pPr>
        <w:numPr>
          <w:ilvl w:val="1"/>
          <w:numId w:val="12"/>
        </w:numPr>
        <w:ind w:left="709" w:hanging="709"/>
        <w:jc w:val="both"/>
        <w:rPr>
          <w:rFonts w:asciiTheme="majorHAnsi" w:hAnsiTheme="majorHAnsi" w:cstheme="majorHAnsi"/>
          <w:sz w:val="20"/>
          <w:szCs w:val="20"/>
        </w:rPr>
      </w:pPr>
      <w:r w:rsidRPr="00F56B97">
        <w:rPr>
          <w:rFonts w:asciiTheme="majorHAnsi" w:hAnsiTheme="majorHAnsi" w:cstheme="majorHAnsi"/>
          <w:sz w:val="20"/>
          <w:szCs w:val="20"/>
        </w:rPr>
        <w:t xml:space="preserve">U slučajevima kad radovima može biti ugrožena sigurnost prometa, ljudi i elektroničkog komunikacijskog prometa, </w:t>
      </w:r>
      <w:r w:rsidR="0031570E" w:rsidRPr="00F56B97">
        <w:rPr>
          <w:rFonts w:asciiTheme="majorHAnsi" w:hAnsiTheme="majorHAnsi" w:cstheme="majorHAnsi"/>
          <w:sz w:val="20"/>
          <w:szCs w:val="20"/>
        </w:rPr>
        <w:t>A1 Hrvatska</w:t>
      </w:r>
      <w:r w:rsidRPr="00F56B97">
        <w:rPr>
          <w:rFonts w:asciiTheme="majorHAnsi" w:hAnsiTheme="majorHAnsi" w:cstheme="majorHAnsi"/>
          <w:sz w:val="20"/>
          <w:szCs w:val="20"/>
        </w:rPr>
        <w:t xml:space="preserve"> može na kraći rok odgoditi početak izvođenja radova, privremeno zaustaviti radove i/ili naložiti posebne uvjete za izvođenje radova. U slučaju nepridržavanja naloženih uvjeta, </w:t>
      </w:r>
      <w:r w:rsidR="0031570E" w:rsidRPr="00F56B97">
        <w:rPr>
          <w:rFonts w:asciiTheme="majorHAnsi" w:hAnsiTheme="majorHAnsi" w:cstheme="majorHAnsi"/>
          <w:sz w:val="20"/>
          <w:szCs w:val="20"/>
        </w:rPr>
        <w:t>A1 Hrvatska</w:t>
      </w:r>
      <w:r w:rsidRPr="00F56B97">
        <w:rPr>
          <w:rFonts w:asciiTheme="majorHAnsi" w:hAnsiTheme="majorHAnsi" w:cstheme="majorHAnsi"/>
          <w:sz w:val="20"/>
          <w:szCs w:val="20"/>
        </w:rPr>
        <w:t xml:space="preserve"> će odmah zaustaviti i zabraniti izvođenje radova.</w:t>
      </w:r>
    </w:p>
    <w:p w14:paraId="7D7D70AB" w14:textId="77777777" w:rsidR="00DB7F46" w:rsidRPr="00F56B97" w:rsidRDefault="00DB7F46" w:rsidP="00DB7F46">
      <w:pPr>
        <w:ind w:left="709"/>
        <w:jc w:val="both"/>
        <w:rPr>
          <w:rFonts w:asciiTheme="majorHAnsi" w:hAnsiTheme="majorHAnsi" w:cstheme="majorHAnsi"/>
          <w:sz w:val="20"/>
          <w:szCs w:val="20"/>
        </w:rPr>
      </w:pPr>
    </w:p>
    <w:p w14:paraId="50585B43" w14:textId="77777777" w:rsidR="000228B8" w:rsidRPr="00F56B97" w:rsidRDefault="000228B8" w:rsidP="00E92DA5">
      <w:pPr>
        <w:numPr>
          <w:ilvl w:val="1"/>
          <w:numId w:val="12"/>
        </w:numPr>
        <w:jc w:val="both"/>
        <w:rPr>
          <w:rFonts w:asciiTheme="majorHAnsi" w:hAnsiTheme="majorHAnsi" w:cstheme="majorHAnsi"/>
          <w:sz w:val="20"/>
          <w:szCs w:val="20"/>
        </w:rPr>
      </w:pPr>
      <w:r w:rsidRPr="00F56B97">
        <w:rPr>
          <w:rFonts w:asciiTheme="majorHAnsi" w:hAnsiTheme="majorHAnsi" w:cstheme="majorHAnsi"/>
          <w:sz w:val="20"/>
          <w:szCs w:val="20"/>
        </w:rPr>
        <w:t xml:space="preserve">Troškovi nadzora su uključeni u cijenu </w:t>
      </w:r>
      <w:r w:rsidR="00E92DA5" w:rsidRPr="00E92DA5">
        <w:rPr>
          <w:rFonts w:asciiTheme="majorHAnsi" w:hAnsiTheme="majorHAnsi" w:cstheme="majorHAnsi"/>
          <w:sz w:val="20"/>
          <w:szCs w:val="20"/>
        </w:rPr>
        <w:t>korištenj</w:t>
      </w:r>
      <w:r w:rsidR="00E92DA5">
        <w:rPr>
          <w:rFonts w:asciiTheme="majorHAnsi" w:hAnsiTheme="majorHAnsi" w:cstheme="majorHAnsi"/>
          <w:sz w:val="20"/>
          <w:szCs w:val="20"/>
        </w:rPr>
        <w:t>a</w:t>
      </w:r>
      <w:r w:rsidR="00E92DA5" w:rsidRPr="00E92DA5">
        <w:rPr>
          <w:rFonts w:asciiTheme="majorHAnsi" w:hAnsiTheme="majorHAnsi" w:cstheme="majorHAnsi"/>
          <w:sz w:val="20"/>
          <w:szCs w:val="20"/>
        </w:rPr>
        <w:t xml:space="preserve"> EKI (antenskih stupova</w:t>
      </w:r>
      <w:r w:rsidR="00E92DA5">
        <w:rPr>
          <w:rFonts w:asciiTheme="majorHAnsi" w:hAnsiTheme="majorHAnsi" w:cstheme="majorHAnsi"/>
          <w:sz w:val="20"/>
          <w:szCs w:val="20"/>
        </w:rPr>
        <w:t>)</w:t>
      </w:r>
      <w:r w:rsidRPr="00F56B97">
        <w:rPr>
          <w:rFonts w:asciiTheme="majorHAnsi" w:hAnsiTheme="majorHAnsi" w:cstheme="majorHAnsi"/>
          <w:sz w:val="20"/>
          <w:szCs w:val="20"/>
        </w:rPr>
        <w:t>, osim ako se radi o radovima uzrokovanim razlozima na strani Operatora korisnika.</w:t>
      </w:r>
    </w:p>
    <w:p w14:paraId="0F9128F4" w14:textId="77777777" w:rsidR="005647E4" w:rsidRDefault="005647E4" w:rsidP="004113EA">
      <w:pPr>
        <w:tabs>
          <w:tab w:val="num" w:pos="360"/>
        </w:tabs>
        <w:rPr>
          <w:rFonts w:asciiTheme="majorHAnsi" w:hAnsiTheme="majorHAnsi" w:cstheme="majorHAnsi"/>
          <w:b/>
          <w:sz w:val="20"/>
          <w:szCs w:val="20"/>
        </w:rPr>
      </w:pPr>
    </w:p>
    <w:p w14:paraId="4EDCCCB7" w14:textId="4E4858AC" w:rsidR="000228B8" w:rsidRDefault="000228B8" w:rsidP="004113EA">
      <w:pPr>
        <w:tabs>
          <w:tab w:val="num" w:pos="360"/>
        </w:tabs>
        <w:rPr>
          <w:rFonts w:asciiTheme="majorHAnsi" w:hAnsiTheme="majorHAnsi" w:cstheme="majorHAnsi"/>
          <w:b/>
          <w:sz w:val="20"/>
          <w:szCs w:val="20"/>
        </w:rPr>
      </w:pPr>
      <w:r w:rsidRPr="00AF5D21">
        <w:rPr>
          <w:rFonts w:asciiTheme="majorHAnsi" w:hAnsiTheme="majorHAnsi" w:cstheme="majorHAnsi"/>
          <w:b/>
          <w:sz w:val="20"/>
          <w:szCs w:val="20"/>
        </w:rPr>
        <w:t>IZVOĐENJE RADOVA</w:t>
      </w:r>
    </w:p>
    <w:p w14:paraId="487E9ED8" w14:textId="77777777" w:rsidR="00B3083D" w:rsidRPr="00F56B97" w:rsidRDefault="00B3083D" w:rsidP="004113EA">
      <w:pPr>
        <w:tabs>
          <w:tab w:val="num" w:pos="360"/>
        </w:tabs>
        <w:rPr>
          <w:rFonts w:asciiTheme="majorHAnsi" w:hAnsiTheme="majorHAnsi" w:cstheme="majorHAnsi"/>
          <w:b/>
          <w:sz w:val="20"/>
          <w:szCs w:val="20"/>
        </w:rPr>
      </w:pPr>
    </w:p>
    <w:p w14:paraId="07A66B8A" w14:textId="77777777" w:rsidR="000228B8" w:rsidRPr="00F56B97" w:rsidRDefault="000228B8" w:rsidP="00EE27B2">
      <w:pPr>
        <w:tabs>
          <w:tab w:val="left" w:pos="360"/>
        </w:tabs>
        <w:jc w:val="center"/>
        <w:rPr>
          <w:rFonts w:asciiTheme="majorHAnsi" w:hAnsiTheme="majorHAnsi" w:cstheme="majorHAnsi"/>
          <w:b/>
          <w:sz w:val="20"/>
          <w:szCs w:val="20"/>
        </w:rPr>
      </w:pPr>
      <w:r w:rsidRPr="00F56B97">
        <w:rPr>
          <w:rFonts w:asciiTheme="majorHAnsi" w:hAnsiTheme="majorHAnsi" w:cstheme="majorHAnsi"/>
          <w:b/>
          <w:sz w:val="20"/>
          <w:szCs w:val="20"/>
        </w:rPr>
        <w:t>Članak 5.</w:t>
      </w:r>
    </w:p>
    <w:p w14:paraId="1678458F" w14:textId="77777777" w:rsidR="004113EA" w:rsidRPr="00F56B97" w:rsidRDefault="004113EA" w:rsidP="00B3083D">
      <w:pPr>
        <w:tabs>
          <w:tab w:val="left" w:pos="360"/>
        </w:tabs>
        <w:jc w:val="both"/>
        <w:rPr>
          <w:rFonts w:asciiTheme="majorHAnsi" w:hAnsiTheme="majorHAnsi" w:cstheme="majorHAnsi"/>
          <w:b/>
          <w:sz w:val="20"/>
          <w:szCs w:val="20"/>
        </w:rPr>
      </w:pPr>
    </w:p>
    <w:p w14:paraId="23410C08" w14:textId="77777777" w:rsidR="000228B8" w:rsidRPr="00302B5B" w:rsidRDefault="000228B8" w:rsidP="00302B5B">
      <w:pPr>
        <w:numPr>
          <w:ilvl w:val="1"/>
          <w:numId w:val="37"/>
        </w:numPr>
        <w:jc w:val="both"/>
        <w:rPr>
          <w:rFonts w:asciiTheme="majorHAnsi" w:hAnsiTheme="majorHAnsi" w:cstheme="majorHAnsi"/>
          <w:sz w:val="20"/>
          <w:szCs w:val="20"/>
        </w:rPr>
      </w:pPr>
      <w:r w:rsidRPr="00302B5B">
        <w:rPr>
          <w:rFonts w:asciiTheme="majorHAnsi" w:hAnsiTheme="majorHAnsi" w:cstheme="majorHAnsi"/>
          <w:sz w:val="20"/>
          <w:szCs w:val="20"/>
        </w:rPr>
        <w:t xml:space="preserve">Svi radovi moraju se izvoditi u skladu s </w:t>
      </w:r>
      <w:r w:rsidR="00E92DA5">
        <w:rPr>
          <w:rFonts w:asciiTheme="majorHAnsi" w:hAnsiTheme="majorHAnsi" w:cstheme="majorHAnsi"/>
          <w:sz w:val="20"/>
          <w:szCs w:val="20"/>
        </w:rPr>
        <w:t>projektnom dokumentacijom</w:t>
      </w:r>
      <w:r w:rsidRPr="00302B5B">
        <w:rPr>
          <w:rFonts w:asciiTheme="majorHAnsi" w:hAnsiTheme="majorHAnsi" w:cstheme="majorHAnsi"/>
          <w:sz w:val="20"/>
          <w:szCs w:val="20"/>
        </w:rPr>
        <w:t xml:space="preserve"> odobren</w:t>
      </w:r>
      <w:r w:rsidR="00E92DA5">
        <w:rPr>
          <w:rFonts w:asciiTheme="majorHAnsi" w:hAnsiTheme="majorHAnsi" w:cstheme="majorHAnsi"/>
          <w:sz w:val="20"/>
          <w:szCs w:val="20"/>
        </w:rPr>
        <w:t>o</w:t>
      </w:r>
      <w:r w:rsidRPr="00302B5B">
        <w:rPr>
          <w:rFonts w:asciiTheme="majorHAnsi" w:hAnsiTheme="majorHAnsi" w:cstheme="majorHAnsi"/>
          <w:sz w:val="20"/>
          <w:szCs w:val="20"/>
        </w:rPr>
        <w:t xml:space="preserve">m od strane </w:t>
      </w:r>
      <w:r w:rsidR="0031570E" w:rsidRPr="00302B5B">
        <w:rPr>
          <w:rFonts w:asciiTheme="majorHAnsi" w:hAnsiTheme="majorHAnsi" w:cstheme="majorHAnsi"/>
          <w:sz w:val="20"/>
          <w:szCs w:val="20"/>
        </w:rPr>
        <w:t>A1 Hrvatska</w:t>
      </w:r>
      <w:r w:rsidRPr="00302B5B">
        <w:rPr>
          <w:rFonts w:asciiTheme="majorHAnsi" w:hAnsiTheme="majorHAnsi" w:cstheme="majorHAnsi"/>
          <w:sz w:val="20"/>
          <w:szCs w:val="20"/>
        </w:rPr>
        <w:t>, zakonskim propisima, a posebno Zakonom o prostornom uređenju i Zakonom o gradnji, Zakonom o elektroničkim komunikacij</w:t>
      </w:r>
      <w:r w:rsidR="00E92DA5">
        <w:rPr>
          <w:rFonts w:asciiTheme="majorHAnsi" w:hAnsiTheme="majorHAnsi" w:cstheme="majorHAnsi"/>
          <w:sz w:val="20"/>
          <w:szCs w:val="20"/>
        </w:rPr>
        <w:t>ama, Zakonom o zaštiti na radu</w:t>
      </w:r>
      <w:r w:rsidRPr="00302B5B">
        <w:rPr>
          <w:rFonts w:asciiTheme="majorHAnsi" w:hAnsiTheme="majorHAnsi" w:cstheme="majorHAnsi"/>
          <w:sz w:val="20"/>
          <w:szCs w:val="20"/>
        </w:rPr>
        <w:t xml:space="preserve"> te odlukama o komunalnom redu jedinica lokalne i područne (regionalne) samouprave na području na kojem se radovi izvode.</w:t>
      </w:r>
    </w:p>
    <w:p w14:paraId="11775890" w14:textId="77777777" w:rsidR="00DB7F46" w:rsidRPr="00F56B97" w:rsidRDefault="00DB7F46" w:rsidP="00DB7F46">
      <w:pPr>
        <w:ind w:left="720"/>
        <w:jc w:val="both"/>
        <w:rPr>
          <w:rFonts w:asciiTheme="majorHAnsi" w:hAnsiTheme="majorHAnsi" w:cstheme="majorHAnsi"/>
          <w:sz w:val="20"/>
          <w:szCs w:val="20"/>
        </w:rPr>
      </w:pPr>
    </w:p>
    <w:p w14:paraId="2A8D54FF" w14:textId="77777777" w:rsidR="000228B8" w:rsidRPr="00F56B97" w:rsidRDefault="000228B8" w:rsidP="00302B5B">
      <w:pPr>
        <w:numPr>
          <w:ilvl w:val="1"/>
          <w:numId w:val="37"/>
        </w:numPr>
        <w:ind w:left="709" w:hanging="709"/>
        <w:jc w:val="both"/>
        <w:rPr>
          <w:rFonts w:asciiTheme="majorHAnsi" w:hAnsiTheme="majorHAnsi" w:cstheme="majorHAnsi"/>
          <w:sz w:val="20"/>
          <w:szCs w:val="20"/>
        </w:rPr>
      </w:pPr>
      <w:r w:rsidRPr="00F56B97">
        <w:rPr>
          <w:rFonts w:asciiTheme="majorHAnsi" w:hAnsiTheme="majorHAnsi" w:cstheme="majorHAnsi"/>
          <w:sz w:val="20"/>
          <w:szCs w:val="20"/>
        </w:rPr>
        <w:t xml:space="preserve">Ako </w:t>
      </w:r>
      <w:r w:rsidR="0031570E" w:rsidRPr="00F56B97">
        <w:rPr>
          <w:rFonts w:asciiTheme="majorHAnsi" w:hAnsiTheme="majorHAnsi" w:cstheme="majorHAnsi"/>
          <w:sz w:val="20"/>
          <w:szCs w:val="20"/>
        </w:rPr>
        <w:t>A1 Hrvatska</w:t>
      </w:r>
      <w:r w:rsidRPr="00F56B97">
        <w:rPr>
          <w:rFonts w:asciiTheme="majorHAnsi" w:hAnsiTheme="majorHAnsi" w:cstheme="majorHAnsi"/>
          <w:sz w:val="20"/>
          <w:szCs w:val="20"/>
        </w:rPr>
        <w:t xml:space="preserve"> prilikom nadzora izvođenja radova od strane Operatora korisnika ili treće osobe po izboru Operatora korisnika utvrdi nedostatke ili nepravilnosti, tražit će od Operatora korisnika da ih otkloni. Troškove otklanjanja nedostataka i nepravilnosti, kao i time uzrokovane troškove dodatnog nadzora, snosi Operator korisnik.</w:t>
      </w:r>
    </w:p>
    <w:p w14:paraId="0B027576" w14:textId="77777777" w:rsidR="00DB7F46" w:rsidRPr="00F56B97" w:rsidRDefault="00DB7F46" w:rsidP="00DB7F46">
      <w:pPr>
        <w:ind w:left="709"/>
        <w:jc w:val="both"/>
        <w:rPr>
          <w:rFonts w:asciiTheme="majorHAnsi" w:hAnsiTheme="majorHAnsi" w:cstheme="majorHAnsi"/>
          <w:sz w:val="20"/>
          <w:szCs w:val="20"/>
        </w:rPr>
      </w:pPr>
    </w:p>
    <w:p w14:paraId="7860D388" w14:textId="77777777" w:rsidR="000228B8" w:rsidRPr="00F56B97" w:rsidRDefault="000228B8" w:rsidP="00E92DA5">
      <w:pPr>
        <w:numPr>
          <w:ilvl w:val="1"/>
          <w:numId w:val="37"/>
        </w:numPr>
        <w:jc w:val="both"/>
        <w:rPr>
          <w:rFonts w:asciiTheme="majorHAnsi" w:eastAsiaTheme="minorHAnsi" w:hAnsiTheme="majorHAnsi" w:cstheme="majorHAnsi"/>
          <w:color w:val="000000"/>
          <w:sz w:val="20"/>
          <w:szCs w:val="20"/>
        </w:rPr>
      </w:pPr>
      <w:r w:rsidRPr="00F56B97">
        <w:rPr>
          <w:rFonts w:asciiTheme="majorHAnsi" w:hAnsiTheme="majorHAnsi" w:cstheme="majorHAnsi"/>
          <w:sz w:val="20"/>
          <w:szCs w:val="20"/>
        </w:rPr>
        <w:t xml:space="preserve">Ako se, zbog nepredviđene situacije prilikom izvođenja radova, ukaže potreba za promjenom </w:t>
      </w:r>
      <w:r w:rsidR="00E92DA5">
        <w:rPr>
          <w:rFonts w:asciiTheme="majorHAnsi" w:hAnsiTheme="majorHAnsi" w:cstheme="majorHAnsi"/>
          <w:sz w:val="20"/>
          <w:szCs w:val="20"/>
        </w:rPr>
        <w:t>projektne dokumentacije</w:t>
      </w:r>
      <w:r w:rsidRPr="00F56B97">
        <w:rPr>
          <w:rFonts w:asciiTheme="majorHAnsi" w:hAnsiTheme="majorHAnsi" w:cstheme="majorHAnsi"/>
          <w:sz w:val="20"/>
          <w:szCs w:val="20"/>
        </w:rPr>
        <w:t xml:space="preserve">, Operator korisnik može uz suglasnost </w:t>
      </w:r>
      <w:r w:rsidR="0031570E" w:rsidRPr="00F56B97">
        <w:rPr>
          <w:rFonts w:asciiTheme="majorHAnsi" w:hAnsiTheme="majorHAnsi" w:cstheme="majorHAnsi"/>
          <w:sz w:val="20"/>
          <w:szCs w:val="20"/>
        </w:rPr>
        <w:t>A1 Hrvatska</w:t>
      </w:r>
      <w:r w:rsidRPr="00F56B97">
        <w:rPr>
          <w:rFonts w:asciiTheme="majorHAnsi" w:hAnsiTheme="majorHAnsi" w:cstheme="majorHAnsi"/>
          <w:sz w:val="20"/>
          <w:szCs w:val="20"/>
        </w:rPr>
        <w:t xml:space="preserve"> odstupiti od </w:t>
      </w:r>
      <w:r w:rsidR="00E92DA5">
        <w:rPr>
          <w:rFonts w:asciiTheme="majorHAnsi" w:hAnsiTheme="majorHAnsi" w:cstheme="majorHAnsi"/>
          <w:sz w:val="20"/>
          <w:szCs w:val="20"/>
        </w:rPr>
        <w:t>projektne dokumentacije</w:t>
      </w:r>
      <w:r w:rsidRPr="00F56B97">
        <w:rPr>
          <w:rFonts w:asciiTheme="majorHAnsi" w:hAnsiTheme="majorHAnsi" w:cstheme="majorHAnsi"/>
          <w:sz w:val="20"/>
          <w:szCs w:val="20"/>
        </w:rPr>
        <w:t xml:space="preserve"> što će obje strane potvrditi u pisanom obliku. U slučaju većih odstupanja od </w:t>
      </w:r>
      <w:r w:rsidR="00E92DA5" w:rsidRPr="00E92DA5">
        <w:rPr>
          <w:rFonts w:asciiTheme="majorHAnsi" w:hAnsiTheme="majorHAnsi" w:cstheme="majorHAnsi"/>
          <w:sz w:val="20"/>
          <w:szCs w:val="20"/>
        </w:rPr>
        <w:t xml:space="preserve">projektne dokumentacije </w:t>
      </w:r>
      <w:r w:rsidRPr="00F56B97">
        <w:rPr>
          <w:rFonts w:asciiTheme="majorHAnsi" w:hAnsiTheme="majorHAnsi" w:cstheme="majorHAnsi"/>
          <w:sz w:val="20"/>
          <w:szCs w:val="20"/>
        </w:rPr>
        <w:lastRenderedPageBreak/>
        <w:t>zbog nepredviđene situacije prilikom izvođenja radova, Operator korisnik</w:t>
      </w:r>
      <w:r w:rsidR="000321E8">
        <w:rPr>
          <w:rFonts w:asciiTheme="majorHAnsi" w:hAnsiTheme="majorHAnsi" w:cstheme="majorHAnsi"/>
          <w:sz w:val="20"/>
          <w:szCs w:val="20"/>
        </w:rPr>
        <w:t xml:space="preserve"> je dužan predložiti izmijenjenu</w:t>
      </w:r>
      <w:r w:rsidRPr="00F56B97">
        <w:rPr>
          <w:rFonts w:asciiTheme="majorHAnsi" w:hAnsiTheme="majorHAnsi" w:cstheme="majorHAnsi"/>
          <w:sz w:val="20"/>
          <w:szCs w:val="20"/>
        </w:rPr>
        <w:t xml:space="preserve"> </w:t>
      </w:r>
      <w:r w:rsidR="00E92DA5" w:rsidRPr="00E92DA5">
        <w:rPr>
          <w:rFonts w:asciiTheme="majorHAnsi" w:hAnsiTheme="majorHAnsi" w:cstheme="majorHAnsi"/>
          <w:sz w:val="20"/>
          <w:szCs w:val="20"/>
        </w:rPr>
        <w:t>projektn</w:t>
      </w:r>
      <w:r w:rsidR="00E92DA5">
        <w:rPr>
          <w:rFonts w:asciiTheme="majorHAnsi" w:hAnsiTheme="majorHAnsi" w:cstheme="majorHAnsi"/>
          <w:sz w:val="20"/>
          <w:szCs w:val="20"/>
        </w:rPr>
        <w:t>u dokumentaciju</w:t>
      </w:r>
      <w:r w:rsidRPr="00F56B97">
        <w:rPr>
          <w:rFonts w:asciiTheme="majorHAnsi" w:hAnsiTheme="majorHAnsi" w:cstheme="majorHAnsi"/>
          <w:sz w:val="20"/>
          <w:szCs w:val="20"/>
        </w:rPr>
        <w:t>.</w:t>
      </w:r>
    </w:p>
    <w:p w14:paraId="359FF3EE" w14:textId="77777777" w:rsidR="00DB7F46" w:rsidRPr="00F56B97" w:rsidRDefault="00DB7F46" w:rsidP="00DB7F46">
      <w:pPr>
        <w:ind w:left="709"/>
        <w:jc w:val="both"/>
        <w:rPr>
          <w:rFonts w:asciiTheme="majorHAnsi" w:eastAsiaTheme="minorHAnsi" w:hAnsiTheme="majorHAnsi" w:cstheme="majorHAnsi"/>
          <w:color w:val="000000"/>
          <w:sz w:val="20"/>
          <w:szCs w:val="20"/>
        </w:rPr>
      </w:pPr>
    </w:p>
    <w:p w14:paraId="545DBE1D" w14:textId="77777777" w:rsidR="000228B8" w:rsidRPr="00F56B97" w:rsidRDefault="000228B8" w:rsidP="00E92DA5">
      <w:pPr>
        <w:numPr>
          <w:ilvl w:val="1"/>
          <w:numId w:val="37"/>
        </w:numPr>
        <w:jc w:val="both"/>
        <w:rPr>
          <w:rFonts w:asciiTheme="majorHAnsi" w:eastAsiaTheme="minorHAnsi" w:hAnsiTheme="majorHAnsi" w:cstheme="majorHAnsi"/>
          <w:color w:val="000000"/>
          <w:sz w:val="20"/>
          <w:szCs w:val="20"/>
        </w:rPr>
      </w:pPr>
      <w:r w:rsidRPr="00F56B97">
        <w:rPr>
          <w:rFonts w:asciiTheme="majorHAnsi" w:hAnsiTheme="majorHAnsi" w:cstheme="majorHAnsi"/>
          <w:sz w:val="20"/>
          <w:szCs w:val="20"/>
        </w:rPr>
        <w:t xml:space="preserve">Ako Operator korisnik </w:t>
      </w:r>
      <w:r w:rsidR="0031570E" w:rsidRPr="00F56B97">
        <w:rPr>
          <w:rFonts w:asciiTheme="majorHAnsi" w:hAnsiTheme="majorHAnsi" w:cstheme="majorHAnsi"/>
          <w:sz w:val="20"/>
          <w:szCs w:val="20"/>
        </w:rPr>
        <w:t xml:space="preserve">neopravdano </w:t>
      </w:r>
      <w:r w:rsidRPr="00F56B97">
        <w:rPr>
          <w:rFonts w:asciiTheme="majorHAnsi" w:hAnsiTheme="majorHAnsi" w:cstheme="majorHAnsi"/>
          <w:sz w:val="20"/>
          <w:szCs w:val="20"/>
        </w:rPr>
        <w:t>kasni s dovršetkom započetih radova više od 15</w:t>
      </w:r>
      <w:r w:rsidR="00282CB9" w:rsidRPr="00F56B97">
        <w:rPr>
          <w:rFonts w:asciiTheme="majorHAnsi" w:hAnsiTheme="majorHAnsi" w:cstheme="majorHAnsi"/>
          <w:sz w:val="20"/>
          <w:szCs w:val="20"/>
        </w:rPr>
        <w:t xml:space="preserve"> (petnaest)</w:t>
      </w:r>
      <w:r w:rsidRPr="00F56B97">
        <w:rPr>
          <w:rFonts w:asciiTheme="majorHAnsi" w:hAnsiTheme="majorHAnsi" w:cstheme="majorHAnsi"/>
          <w:sz w:val="20"/>
          <w:szCs w:val="20"/>
        </w:rPr>
        <w:t xml:space="preserve"> dana, </w:t>
      </w:r>
      <w:r w:rsidR="0031570E" w:rsidRPr="00F56B97">
        <w:rPr>
          <w:rFonts w:asciiTheme="majorHAnsi" w:hAnsiTheme="majorHAnsi" w:cstheme="majorHAnsi"/>
          <w:sz w:val="20"/>
          <w:szCs w:val="20"/>
        </w:rPr>
        <w:t>A1 Hrvatska</w:t>
      </w:r>
      <w:r w:rsidRPr="00F56B97">
        <w:rPr>
          <w:rFonts w:asciiTheme="majorHAnsi" w:hAnsiTheme="majorHAnsi" w:cstheme="majorHAnsi"/>
          <w:sz w:val="20"/>
          <w:szCs w:val="20"/>
        </w:rPr>
        <w:t xml:space="preserve"> će početi obračunavati naknadu 15</w:t>
      </w:r>
      <w:r w:rsidR="00282CB9" w:rsidRPr="00F56B97">
        <w:rPr>
          <w:rFonts w:asciiTheme="majorHAnsi" w:hAnsiTheme="majorHAnsi" w:cstheme="majorHAnsi"/>
          <w:sz w:val="20"/>
          <w:szCs w:val="20"/>
        </w:rPr>
        <w:t>. (petnaestog)</w:t>
      </w:r>
      <w:r w:rsidRPr="00F56B97">
        <w:rPr>
          <w:rFonts w:asciiTheme="majorHAnsi" w:hAnsiTheme="majorHAnsi" w:cstheme="majorHAnsi"/>
          <w:sz w:val="20"/>
          <w:szCs w:val="20"/>
        </w:rPr>
        <w:t xml:space="preserve"> dana od isteka roka za završetak radova predviđenog vremenskim planom iz </w:t>
      </w:r>
      <w:r w:rsidR="00E92DA5" w:rsidRPr="00E92DA5">
        <w:rPr>
          <w:rFonts w:asciiTheme="majorHAnsi" w:hAnsiTheme="majorHAnsi" w:cstheme="majorHAnsi"/>
          <w:sz w:val="20"/>
          <w:szCs w:val="20"/>
        </w:rPr>
        <w:t>projektne dokumentacije</w:t>
      </w:r>
      <w:r w:rsidRPr="00F56B97">
        <w:rPr>
          <w:rFonts w:asciiTheme="majorHAnsi" w:hAnsiTheme="majorHAnsi" w:cstheme="majorHAnsi"/>
          <w:sz w:val="20"/>
          <w:szCs w:val="20"/>
        </w:rPr>
        <w:t>.</w:t>
      </w:r>
    </w:p>
    <w:p w14:paraId="2B533168" w14:textId="77777777" w:rsidR="004113EA" w:rsidRPr="00F56B97" w:rsidRDefault="004113EA" w:rsidP="000228B8">
      <w:pPr>
        <w:autoSpaceDE w:val="0"/>
        <w:autoSpaceDN w:val="0"/>
        <w:adjustRightInd w:val="0"/>
        <w:jc w:val="both"/>
        <w:rPr>
          <w:rFonts w:asciiTheme="majorHAnsi" w:hAnsiTheme="majorHAnsi" w:cstheme="majorHAnsi"/>
          <w:b/>
          <w:sz w:val="20"/>
          <w:szCs w:val="20"/>
        </w:rPr>
      </w:pPr>
    </w:p>
    <w:p w14:paraId="319B3893" w14:textId="77777777" w:rsidR="004113EA" w:rsidRPr="00F56B97" w:rsidRDefault="000228B8" w:rsidP="004113EA">
      <w:pPr>
        <w:autoSpaceDE w:val="0"/>
        <w:autoSpaceDN w:val="0"/>
        <w:adjustRightInd w:val="0"/>
        <w:jc w:val="both"/>
        <w:rPr>
          <w:rFonts w:asciiTheme="majorHAnsi" w:hAnsiTheme="majorHAnsi" w:cstheme="majorHAnsi"/>
          <w:b/>
          <w:sz w:val="20"/>
          <w:szCs w:val="20"/>
        </w:rPr>
      </w:pPr>
      <w:r w:rsidRPr="00E92DA5">
        <w:rPr>
          <w:rFonts w:asciiTheme="majorHAnsi" w:hAnsiTheme="majorHAnsi" w:cstheme="majorHAnsi"/>
          <w:b/>
          <w:sz w:val="20"/>
          <w:szCs w:val="20"/>
        </w:rPr>
        <w:t>PRIMOPREDAJA RADOVA</w:t>
      </w:r>
    </w:p>
    <w:p w14:paraId="2AD6386B" w14:textId="77777777" w:rsidR="004113EA" w:rsidRPr="00F56B97" w:rsidRDefault="004113EA" w:rsidP="004113EA">
      <w:pPr>
        <w:autoSpaceDE w:val="0"/>
        <w:autoSpaceDN w:val="0"/>
        <w:adjustRightInd w:val="0"/>
        <w:jc w:val="both"/>
        <w:rPr>
          <w:rFonts w:asciiTheme="majorHAnsi" w:hAnsiTheme="majorHAnsi" w:cstheme="majorHAnsi"/>
          <w:b/>
          <w:sz w:val="20"/>
          <w:szCs w:val="20"/>
        </w:rPr>
      </w:pPr>
    </w:p>
    <w:p w14:paraId="773F329D" w14:textId="77777777" w:rsidR="000228B8" w:rsidRPr="00F56B97" w:rsidRDefault="000228B8" w:rsidP="004113EA">
      <w:pPr>
        <w:autoSpaceDE w:val="0"/>
        <w:autoSpaceDN w:val="0"/>
        <w:adjustRightInd w:val="0"/>
        <w:jc w:val="center"/>
        <w:rPr>
          <w:rFonts w:asciiTheme="majorHAnsi" w:hAnsiTheme="majorHAnsi" w:cstheme="majorHAnsi"/>
          <w:b/>
          <w:sz w:val="20"/>
          <w:szCs w:val="20"/>
        </w:rPr>
      </w:pPr>
      <w:r w:rsidRPr="00F56B97">
        <w:rPr>
          <w:rFonts w:asciiTheme="majorHAnsi" w:hAnsiTheme="majorHAnsi" w:cstheme="majorHAnsi"/>
          <w:b/>
          <w:sz w:val="20"/>
          <w:szCs w:val="20"/>
        </w:rPr>
        <w:t>Članak 6.</w:t>
      </w:r>
    </w:p>
    <w:p w14:paraId="4E85B7C1" w14:textId="77777777" w:rsidR="004113EA" w:rsidRPr="00F56B97" w:rsidRDefault="004113EA" w:rsidP="00B3083D">
      <w:pPr>
        <w:autoSpaceDE w:val="0"/>
        <w:autoSpaceDN w:val="0"/>
        <w:adjustRightInd w:val="0"/>
        <w:jc w:val="both"/>
        <w:rPr>
          <w:rFonts w:asciiTheme="majorHAnsi" w:hAnsiTheme="majorHAnsi" w:cstheme="majorHAnsi"/>
          <w:b/>
          <w:sz w:val="20"/>
          <w:szCs w:val="20"/>
        </w:rPr>
      </w:pPr>
    </w:p>
    <w:p w14:paraId="181D7B00" w14:textId="77777777" w:rsidR="000228B8" w:rsidRPr="00F56B97" w:rsidRDefault="000228B8" w:rsidP="00B3083D">
      <w:pPr>
        <w:pStyle w:val="ListParagraph"/>
        <w:numPr>
          <w:ilvl w:val="1"/>
          <w:numId w:val="48"/>
        </w:numPr>
        <w:jc w:val="both"/>
        <w:rPr>
          <w:rFonts w:asciiTheme="majorHAnsi" w:hAnsiTheme="majorHAnsi" w:cstheme="majorHAnsi"/>
          <w:sz w:val="20"/>
        </w:rPr>
      </w:pPr>
      <w:r w:rsidRPr="00F56B97">
        <w:rPr>
          <w:rFonts w:asciiTheme="majorHAnsi" w:hAnsiTheme="majorHAnsi" w:cstheme="majorHAnsi"/>
          <w:sz w:val="20"/>
        </w:rPr>
        <w:t>Primopredaja radova mora biti provedena najkasnije u roku od 15 (petnaest) radnih dana od dana završetka radova, a potvrđuje se potpisom Zapisnika o primopredaji i kontroli kvalitete izvedenih radova</w:t>
      </w:r>
      <w:r w:rsidRPr="00F56B97">
        <w:rPr>
          <w:rFonts w:asciiTheme="majorHAnsi" w:hAnsiTheme="majorHAnsi" w:cstheme="majorHAnsi"/>
          <w:i/>
          <w:sz w:val="20"/>
        </w:rPr>
        <w:t xml:space="preserve"> </w:t>
      </w:r>
      <w:r w:rsidRPr="00F56B97">
        <w:rPr>
          <w:rFonts w:asciiTheme="majorHAnsi" w:hAnsiTheme="majorHAnsi" w:cstheme="majorHAnsi"/>
          <w:sz w:val="20"/>
        </w:rPr>
        <w:t>koji se nalazi u Prilogu 2 ovog Ugovora i čini njegov sastavni dio.</w:t>
      </w:r>
    </w:p>
    <w:p w14:paraId="3E046F5D" w14:textId="77777777" w:rsidR="00DB7F46" w:rsidRPr="00F56B97" w:rsidRDefault="00DB7F46" w:rsidP="00DB7F46">
      <w:pPr>
        <w:pStyle w:val="ListParagraph"/>
        <w:jc w:val="both"/>
        <w:rPr>
          <w:rFonts w:asciiTheme="majorHAnsi" w:hAnsiTheme="majorHAnsi" w:cstheme="majorHAnsi"/>
          <w:sz w:val="20"/>
        </w:rPr>
      </w:pPr>
    </w:p>
    <w:p w14:paraId="4B311DBF" w14:textId="77777777" w:rsidR="000228B8" w:rsidRPr="00F56B97" w:rsidRDefault="000228B8" w:rsidP="00B3083D">
      <w:pPr>
        <w:numPr>
          <w:ilvl w:val="1"/>
          <w:numId w:val="48"/>
        </w:numPr>
        <w:jc w:val="both"/>
        <w:rPr>
          <w:rFonts w:asciiTheme="majorHAnsi" w:hAnsiTheme="majorHAnsi" w:cstheme="majorHAnsi"/>
          <w:sz w:val="20"/>
          <w:szCs w:val="20"/>
        </w:rPr>
      </w:pPr>
      <w:r w:rsidRPr="00F56B97">
        <w:rPr>
          <w:rFonts w:asciiTheme="majorHAnsi" w:hAnsiTheme="majorHAnsi" w:cstheme="majorHAnsi"/>
          <w:sz w:val="20"/>
          <w:szCs w:val="20"/>
        </w:rPr>
        <w:t xml:space="preserve">Operator korisnik je obvezan u roku za primopredaju dostaviti </w:t>
      </w:r>
      <w:r w:rsidR="0031570E" w:rsidRPr="00F56B97">
        <w:rPr>
          <w:rFonts w:asciiTheme="majorHAnsi" w:hAnsiTheme="majorHAnsi" w:cstheme="majorHAnsi"/>
          <w:sz w:val="20"/>
          <w:szCs w:val="20"/>
        </w:rPr>
        <w:t>A1 Hrvatska</w:t>
      </w:r>
      <w:r w:rsidRPr="00F56B97">
        <w:rPr>
          <w:rFonts w:asciiTheme="majorHAnsi" w:hAnsiTheme="majorHAnsi" w:cstheme="majorHAnsi"/>
          <w:sz w:val="20"/>
          <w:szCs w:val="20"/>
        </w:rPr>
        <w:t xml:space="preserve"> </w:t>
      </w:r>
      <w:r w:rsidR="00DE142A" w:rsidRPr="00F56B97">
        <w:rPr>
          <w:rFonts w:asciiTheme="majorHAnsi" w:hAnsiTheme="majorHAnsi" w:cstheme="majorHAnsi"/>
          <w:sz w:val="20"/>
          <w:szCs w:val="20"/>
        </w:rPr>
        <w:t>izvedbeno-tehničku dokumentaciju</w:t>
      </w:r>
      <w:r w:rsidRPr="00F56B97">
        <w:rPr>
          <w:rFonts w:asciiTheme="majorHAnsi" w:hAnsiTheme="majorHAnsi" w:cstheme="majorHAnsi"/>
          <w:sz w:val="20"/>
          <w:szCs w:val="20"/>
        </w:rPr>
        <w:t xml:space="preserve"> koja treba sadržavati:</w:t>
      </w:r>
    </w:p>
    <w:p w14:paraId="364F15DC" w14:textId="77777777" w:rsidR="0031570E" w:rsidRPr="00F56B97" w:rsidRDefault="0031570E" w:rsidP="00B3083D">
      <w:pPr>
        <w:pStyle w:val="ListParagraph"/>
        <w:numPr>
          <w:ilvl w:val="0"/>
          <w:numId w:val="44"/>
        </w:numPr>
        <w:jc w:val="both"/>
        <w:rPr>
          <w:rFonts w:asciiTheme="majorHAnsi" w:hAnsiTheme="majorHAnsi" w:cstheme="majorHAnsi"/>
          <w:sz w:val="20"/>
        </w:rPr>
      </w:pPr>
      <w:r w:rsidRPr="00F56B97">
        <w:rPr>
          <w:rFonts w:asciiTheme="majorHAnsi" w:hAnsiTheme="majorHAnsi" w:cstheme="majorHAnsi"/>
          <w:sz w:val="20"/>
        </w:rPr>
        <w:t>naziv Operatora korisnika,</w:t>
      </w:r>
    </w:p>
    <w:p w14:paraId="13065ADD" w14:textId="77777777" w:rsidR="0031570E" w:rsidRPr="00F56B97" w:rsidRDefault="0031570E" w:rsidP="00B3083D">
      <w:pPr>
        <w:pStyle w:val="ListParagraph"/>
        <w:numPr>
          <w:ilvl w:val="0"/>
          <w:numId w:val="44"/>
        </w:numPr>
        <w:jc w:val="both"/>
        <w:rPr>
          <w:rFonts w:asciiTheme="majorHAnsi" w:hAnsiTheme="majorHAnsi" w:cstheme="majorHAnsi"/>
          <w:sz w:val="20"/>
        </w:rPr>
      </w:pPr>
      <w:r w:rsidRPr="00F56B97">
        <w:rPr>
          <w:rFonts w:asciiTheme="majorHAnsi" w:hAnsiTheme="majorHAnsi" w:cstheme="majorHAnsi"/>
          <w:sz w:val="20"/>
        </w:rPr>
        <w:t xml:space="preserve">naziv </w:t>
      </w:r>
      <w:r w:rsidR="00AF5D21" w:rsidRPr="00AF5D21">
        <w:rPr>
          <w:rFonts w:asciiTheme="majorHAnsi" w:hAnsiTheme="majorHAnsi" w:cstheme="majorHAnsi"/>
          <w:sz w:val="20"/>
        </w:rPr>
        <w:t>projektne dokumentacije</w:t>
      </w:r>
      <w:r w:rsidRPr="00F56B97">
        <w:rPr>
          <w:rFonts w:asciiTheme="majorHAnsi" w:hAnsiTheme="majorHAnsi" w:cstheme="majorHAnsi"/>
          <w:sz w:val="20"/>
        </w:rPr>
        <w:t>,</w:t>
      </w:r>
    </w:p>
    <w:p w14:paraId="75D87DC4" w14:textId="77777777" w:rsidR="0031570E" w:rsidRPr="00AF5D21" w:rsidRDefault="0031570E" w:rsidP="00B3083D">
      <w:pPr>
        <w:pStyle w:val="ListParagraph"/>
        <w:numPr>
          <w:ilvl w:val="0"/>
          <w:numId w:val="44"/>
        </w:numPr>
        <w:jc w:val="both"/>
        <w:rPr>
          <w:rFonts w:asciiTheme="majorHAnsi" w:hAnsiTheme="majorHAnsi" w:cstheme="majorHAnsi"/>
          <w:sz w:val="20"/>
        </w:rPr>
      </w:pPr>
      <w:r w:rsidRPr="00F56B97">
        <w:rPr>
          <w:rFonts w:asciiTheme="majorHAnsi" w:hAnsiTheme="majorHAnsi" w:cstheme="majorHAnsi"/>
          <w:sz w:val="20"/>
        </w:rPr>
        <w:t>datum dostave dokumentacije,</w:t>
      </w:r>
    </w:p>
    <w:p w14:paraId="0D5DABDC" w14:textId="77777777" w:rsidR="0031570E" w:rsidRPr="00AF5D21" w:rsidRDefault="0031570E" w:rsidP="00B3083D">
      <w:pPr>
        <w:pStyle w:val="ListParagraph"/>
        <w:numPr>
          <w:ilvl w:val="0"/>
          <w:numId w:val="44"/>
        </w:numPr>
        <w:jc w:val="both"/>
        <w:rPr>
          <w:rFonts w:asciiTheme="majorHAnsi" w:hAnsiTheme="majorHAnsi" w:cstheme="majorHAnsi"/>
          <w:sz w:val="20"/>
        </w:rPr>
      </w:pPr>
      <w:r w:rsidRPr="00F56B97">
        <w:rPr>
          <w:rFonts w:asciiTheme="majorHAnsi" w:hAnsiTheme="majorHAnsi" w:cstheme="majorHAnsi"/>
          <w:sz w:val="20"/>
        </w:rPr>
        <w:t>tehničke podatke (</w:t>
      </w:r>
      <w:r w:rsidR="00AF5D21">
        <w:rPr>
          <w:rFonts w:asciiTheme="majorHAnsi" w:hAnsiTheme="majorHAnsi" w:cstheme="majorHAnsi"/>
          <w:sz w:val="20"/>
        </w:rPr>
        <w:t>vrsta opreme</w:t>
      </w:r>
      <w:r w:rsidRPr="00F56B97">
        <w:rPr>
          <w:rFonts w:asciiTheme="majorHAnsi" w:hAnsiTheme="majorHAnsi" w:cstheme="majorHAnsi"/>
          <w:sz w:val="20"/>
        </w:rPr>
        <w:t xml:space="preserve">, oznaka </w:t>
      </w:r>
      <w:r w:rsidR="00AF5D21" w:rsidRPr="00AF5D21">
        <w:rPr>
          <w:rFonts w:asciiTheme="majorHAnsi" w:hAnsiTheme="majorHAnsi" w:cstheme="majorHAnsi"/>
          <w:sz w:val="20"/>
        </w:rPr>
        <w:t>instaliran</w:t>
      </w:r>
      <w:r w:rsidR="00AF5D21">
        <w:rPr>
          <w:rFonts w:asciiTheme="majorHAnsi" w:hAnsiTheme="majorHAnsi" w:cstheme="majorHAnsi"/>
          <w:sz w:val="20"/>
        </w:rPr>
        <w:t>e</w:t>
      </w:r>
      <w:r w:rsidR="00AF5D21" w:rsidRPr="00AF5D21">
        <w:rPr>
          <w:rFonts w:asciiTheme="majorHAnsi" w:hAnsiTheme="majorHAnsi" w:cstheme="majorHAnsi"/>
          <w:sz w:val="20"/>
        </w:rPr>
        <w:t xml:space="preserve"> elektroničk</w:t>
      </w:r>
      <w:r w:rsidR="00AF5D21">
        <w:rPr>
          <w:rFonts w:asciiTheme="majorHAnsi" w:hAnsiTheme="majorHAnsi" w:cstheme="majorHAnsi"/>
          <w:sz w:val="20"/>
        </w:rPr>
        <w:t>e</w:t>
      </w:r>
      <w:r w:rsidR="00AF5D21" w:rsidRPr="00AF5D21">
        <w:rPr>
          <w:rFonts w:asciiTheme="majorHAnsi" w:hAnsiTheme="majorHAnsi" w:cstheme="majorHAnsi"/>
          <w:sz w:val="20"/>
        </w:rPr>
        <w:t xml:space="preserve"> komunikacijsk</w:t>
      </w:r>
      <w:r w:rsidR="00AF5D21">
        <w:rPr>
          <w:rFonts w:asciiTheme="majorHAnsi" w:hAnsiTheme="majorHAnsi" w:cstheme="majorHAnsi"/>
          <w:sz w:val="20"/>
        </w:rPr>
        <w:t>e</w:t>
      </w:r>
      <w:r w:rsidR="00AF5D21" w:rsidRPr="00AF5D21">
        <w:rPr>
          <w:rFonts w:asciiTheme="majorHAnsi" w:hAnsiTheme="majorHAnsi" w:cstheme="majorHAnsi"/>
          <w:sz w:val="20"/>
        </w:rPr>
        <w:t xml:space="preserve"> oprem</w:t>
      </w:r>
      <w:r w:rsidR="00AF5D21">
        <w:rPr>
          <w:rFonts w:asciiTheme="majorHAnsi" w:hAnsiTheme="majorHAnsi" w:cstheme="majorHAnsi"/>
          <w:sz w:val="20"/>
        </w:rPr>
        <w:t>e</w:t>
      </w:r>
      <w:r w:rsidR="00AF5D21" w:rsidRPr="00AF5D21">
        <w:rPr>
          <w:rFonts w:asciiTheme="majorHAnsi" w:hAnsiTheme="majorHAnsi" w:cstheme="majorHAnsi"/>
          <w:sz w:val="20"/>
        </w:rPr>
        <w:t xml:space="preserve"> </w:t>
      </w:r>
      <w:r w:rsidR="00AF5D21">
        <w:rPr>
          <w:rFonts w:asciiTheme="majorHAnsi" w:hAnsiTheme="majorHAnsi" w:cstheme="majorHAnsi"/>
          <w:sz w:val="20"/>
        </w:rPr>
        <w:t>s naznakom</w:t>
      </w:r>
      <w:r w:rsidR="00AF5D21" w:rsidRPr="00AF5D21">
        <w:rPr>
          <w:rFonts w:asciiTheme="majorHAnsi" w:hAnsiTheme="majorHAnsi" w:cstheme="majorHAnsi"/>
          <w:sz w:val="20"/>
        </w:rPr>
        <w:t xml:space="preserve"> podatak</w:t>
      </w:r>
      <w:r w:rsidR="00AF5D21">
        <w:rPr>
          <w:rFonts w:asciiTheme="majorHAnsi" w:hAnsiTheme="majorHAnsi" w:cstheme="majorHAnsi"/>
          <w:sz w:val="20"/>
        </w:rPr>
        <w:t>a</w:t>
      </w:r>
      <w:r w:rsidR="00AF5D21" w:rsidRPr="00AF5D21">
        <w:rPr>
          <w:rFonts w:asciiTheme="majorHAnsi" w:hAnsiTheme="majorHAnsi" w:cstheme="majorHAnsi"/>
          <w:sz w:val="20"/>
        </w:rPr>
        <w:t xml:space="preserve"> o tipu opreme i vlasniku</w:t>
      </w:r>
      <w:r w:rsidR="00AF5D21">
        <w:rPr>
          <w:rFonts w:asciiTheme="majorHAnsi" w:hAnsiTheme="majorHAnsi" w:cstheme="majorHAnsi"/>
          <w:sz w:val="20"/>
        </w:rPr>
        <w:t>)</w:t>
      </w:r>
      <w:r w:rsidR="00DB7F46" w:rsidRPr="00AF5D21">
        <w:rPr>
          <w:rFonts w:asciiTheme="majorHAnsi" w:hAnsiTheme="majorHAnsi" w:cstheme="majorHAnsi"/>
          <w:sz w:val="20"/>
        </w:rPr>
        <w:t>.</w:t>
      </w:r>
    </w:p>
    <w:p w14:paraId="5D96E0E0" w14:textId="77777777" w:rsidR="00DB7F46" w:rsidRPr="00F56B97" w:rsidRDefault="00DB7F46" w:rsidP="004113EA">
      <w:pPr>
        <w:ind w:left="720"/>
        <w:jc w:val="both"/>
        <w:rPr>
          <w:rFonts w:asciiTheme="majorHAnsi" w:hAnsiTheme="majorHAnsi" w:cstheme="majorHAnsi"/>
          <w:sz w:val="20"/>
        </w:rPr>
      </w:pPr>
    </w:p>
    <w:p w14:paraId="003DD5EF" w14:textId="77777777" w:rsidR="000228B8" w:rsidRDefault="00481696" w:rsidP="00B3083D">
      <w:pPr>
        <w:numPr>
          <w:ilvl w:val="1"/>
          <w:numId w:val="48"/>
        </w:numPr>
        <w:jc w:val="both"/>
        <w:rPr>
          <w:rFonts w:asciiTheme="majorHAnsi" w:hAnsiTheme="majorHAnsi" w:cstheme="majorHAnsi"/>
          <w:sz w:val="20"/>
          <w:szCs w:val="20"/>
        </w:rPr>
      </w:pPr>
      <w:r w:rsidRPr="00E87365">
        <w:rPr>
          <w:rFonts w:asciiTheme="majorHAnsi" w:hAnsiTheme="majorHAnsi" w:cstheme="majorHAnsi"/>
          <w:sz w:val="20"/>
          <w:szCs w:val="20"/>
        </w:rPr>
        <w:t>Izvođač radova (A1</w:t>
      </w:r>
      <w:r w:rsidR="00EE27B2">
        <w:rPr>
          <w:rFonts w:asciiTheme="majorHAnsi" w:hAnsiTheme="majorHAnsi" w:cstheme="majorHAnsi"/>
          <w:sz w:val="20"/>
          <w:szCs w:val="20"/>
        </w:rPr>
        <w:t xml:space="preserve"> Hrvatska</w:t>
      </w:r>
      <w:r w:rsidRPr="00E87365">
        <w:rPr>
          <w:rFonts w:asciiTheme="majorHAnsi" w:hAnsiTheme="majorHAnsi" w:cstheme="majorHAnsi"/>
          <w:sz w:val="20"/>
          <w:szCs w:val="20"/>
        </w:rPr>
        <w:t xml:space="preserve"> ili </w:t>
      </w:r>
      <w:r w:rsidR="000228B8" w:rsidRPr="00F56B97">
        <w:rPr>
          <w:rFonts w:asciiTheme="majorHAnsi" w:hAnsiTheme="majorHAnsi" w:cstheme="majorHAnsi"/>
          <w:sz w:val="20"/>
          <w:szCs w:val="20"/>
        </w:rPr>
        <w:t>Operator korisnik</w:t>
      </w:r>
      <w:r w:rsidR="00401DF1">
        <w:rPr>
          <w:rFonts w:asciiTheme="majorHAnsi" w:hAnsiTheme="majorHAnsi" w:cstheme="majorHAnsi"/>
          <w:sz w:val="20"/>
          <w:szCs w:val="20"/>
        </w:rPr>
        <w:t>)</w:t>
      </w:r>
      <w:r w:rsidR="000228B8" w:rsidRPr="00F56B97">
        <w:rPr>
          <w:rFonts w:asciiTheme="majorHAnsi" w:hAnsiTheme="majorHAnsi" w:cstheme="majorHAnsi"/>
          <w:sz w:val="20"/>
          <w:szCs w:val="20"/>
        </w:rPr>
        <w:t xml:space="preserve"> jamči kvalitetu izvedenih radova i ugrađenog materijala u razdoblju 2 (dvije) godine od primopredaje.</w:t>
      </w:r>
    </w:p>
    <w:p w14:paraId="5F44DC28" w14:textId="77777777" w:rsidR="00302B5B" w:rsidRPr="00F56B97" w:rsidRDefault="00302B5B" w:rsidP="00302B5B">
      <w:pPr>
        <w:ind w:left="709"/>
        <w:jc w:val="both"/>
        <w:rPr>
          <w:rFonts w:asciiTheme="majorHAnsi" w:hAnsiTheme="majorHAnsi" w:cstheme="majorHAnsi"/>
          <w:sz w:val="20"/>
          <w:szCs w:val="20"/>
        </w:rPr>
      </w:pPr>
    </w:p>
    <w:p w14:paraId="6FBEDC6C" w14:textId="77777777" w:rsidR="000228B8" w:rsidRPr="00F56B97" w:rsidRDefault="000228B8" w:rsidP="00B3083D">
      <w:pPr>
        <w:numPr>
          <w:ilvl w:val="1"/>
          <w:numId w:val="48"/>
        </w:numPr>
        <w:ind w:left="709" w:hanging="709"/>
        <w:jc w:val="both"/>
        <w:rPr>
          <w:rFonts w:asciiTheme="majorHAnsi" w:hAnsiTheme="majorHAnsi" w:cstheme="majorHAnsi"/>
          <w:sz w:val="20"/>
          <w:szCs w:val="20"/>
        </w:rPr>
      </w:pPr>
      <w:r w:rsidRPr="00F56B97">
        <w:rPr>
          <w:rFonts w:asciiTheme="majorHAnsi" w:hAnsiTheme="majorHAnsi" w:cstheme="majorHAnsi"/>
          <w:sz w:val="20"/>
          <w:szCs w:val="20"/>
        </w:rPr>
        <w:t>Ako Oper</w:t>
      </w:r>
      <w:r w:rsidR="00282003" w:rsidRPr="00F56B97">
        <w:rPr>
          <w:rFonts w:asciiTheme="majorHAnsi" w:hAnsiTheme="majorHAnsi" w:cstheme="majorHAnsi"/>
          <w:sz w:val="20"/>
          <w:szCs w:val="20"/>
        </w:rPr>
        <w:t>ator korisnik u roku iz stavka 6</w:t>
      </w:r>
      <w:r w:rsidRPr="00F56B97">
        <w:rPr>
          <w:rFonts w:asciiTheme="majorHAnsi" w:hAnsiTheme="majorHAnsi" w:cstheme="majorHAnsi"/>
          <w:sz w:val="20"/>
          <w:szCs w:val="20"/>
        </w:rPr>
        <w:t>.1. ne d</w:t>
      </w:r>
      <w:r w:rsidR="00282003" w:rsidRPr="00F56B97">
        <w:rPr>
          <w:rFonts w:asciiTheme="majorHAnsi" w:hAnsiTheme="majorHAnsi" w:cstheme="majorHAnsi"/>
          <w:sz w:val="20"/>
          <w:szCs w:val="20"/>
        </w:rPr>
        <w:t>ostavi dokumentaciju iz stavka 6</w:t>
      </w:r>
      <w:r w:rsidRPr="00F56B97">
        <w:rPr>
          <w:rFonts w:asciiTheme="majorHAnsi" w:hAnsiTheme="majorHAnsi" w:cstheme="majorHAnsi"/>
          <w:sz w:val="20"/>
          <w:szCs w:val="20"/>
        </w:rPr>
        <w:t xml:space="preserve">.2. ovog članka ili u slučaju kašnjenja s primopredajom radova, a isto je preduvjet za ispunjenje obveza </w:t>
      </w:r>
      <w:r w:rsidR="00207704" w:rsidRPr="00F56B97">
        <w:rPr>
          <w:rFonts w:asciiTheme="majorHAnsi" w:hAnsiTheme="majorHAnsi" w:cstheme="majorHAnsi"/>
          <w:sz w:val="20"/>
          <w:szCs w:val="20"/>
        </w:rPr>
        <w:t xml:space="preserve">A1 Hrvatska </w:t>
      </w:r>
      <w:r w:rsidRPr="00F56B97">
        <w:rPr>
          <w:rFonts w:asciiTheme="majorHAnsi" w:hAnsiTheme="majorHAnsi" w:cstheme="majorHAnsi"/>
          <w:sz w:val="20"/>
          <w:szCs w:val="20"/>
        </w:rPr>
        <w:t xml:space="preserve">prema trećima, Operator korisnik </w:t>
      </w:r>
      <w:r w:rsidR="00AF5D21">
        <w:rPr>
          <w:rFonts w:asciiTheme="majorHAnsi" w:hAnsiTheme="majorHAnsi" w:cstheme="majorHAnsi"/>
          <w:sz w:val="20"/>
          <w:szCs w:val="20"/>
        </w:rPr>
        <w:t>će</w:t>
      </w:r>
      <w:r w:rsidRPr="00F56B97">
        <w:rPr>
          <w:rFonts w:asciiTheme="majorHAnsi" w:hAnsiTheme="majorHAnsi" w:cstheme="majorHAnsi"/>
          <w:sz w:val="20"/>
          <w:szCs w:val="20"/>
        </w:rPr>
        <w:t xml:space="preserve"> odgovarati za štetu koju bi zbog toga trpjeli treći, a koji bi tu štetu potraživali od </w:t>
      </w:r>
      <w:r w:rsidR="00207704" w:rsidRPr="00F56B97">
        <w:rPr>
          <w:rFonts w:asciiTheme="majorHAnsi" w:hAnsiTheme="majorHAnsi" w:cstheme="majorHAnsi"/>
          <w:sz w:val="20"/>
          <w:szCs w:val="20"/>
        </w:rPr>
        <w:t>A1 Hrvatska.</w:t>
      </w:r>
    </w:p>
    <w:p w14:paraId="081B070F" w14:textId="77777777" w:rsidR="00DB7F46" w:rsidRPr="00F56B97" w:rsidRDefault="00DB7F46" w:rsidP="00DB7F46">
      <w:pPr>
        <w:ind w:left="709"/>
        <w:jc w:val="both"/>
        <w:rPr>
          <w:rFonts w:asciiTheme="majorHAnsi" w:hAnsiTheme="majorHAnsi" w:cstheme="majorHAnsi"/>
          <w:sz w:val="20"/>
          <w:szCs w:val="20"/>
        </w:rPr>
      </w:pPr>
    </w:p>
    <w:p w14:paraId="3421256C" w14:textId="3A0B5B99" w:rsidR="00EE27B2" w:rsidRPr="00B3083D" w:rsidRDefault="000228B8" w:rsidP="00B3083D">
      <w:pPr>
        <w:numPr>
          <w:ilvl w:val="1"/>
          <w:numId w:val="48"/>
        </w:numPr>
        <w:autoSpaceDE w:val="0"/>
        <w:autoSpaceDN w:val="0"/>
        <w:adjustRightInd w:val="0"/>
        <w:ind w:left="709" w:hanging="709"/>
        <w:jc w:val="both"/>
        <w:rPr>
          <w:rFonts w:asciiTheme="majorHAnsi" w:hAnsiTheme="majorHAnsi" w:cstheme="majorHAnsi"/>
          <w:sz w:val="20"/>
          <w:szCs w:val="20"/>
        </w:rPr>
      </w:pPr>
      <w:r w:rsidRPr="00EE27B2">
        <w:rPr>
          <w:rFonts w:asciiTheme="majorHAnsi" w:hAnsiTheme="majorHAnsi" w:cstheme="majorHAnsi"/>
          <w:sz w:val="20"/>
          <w:szCs w:val="20"/>
        </w:rPr>
        <w:t xml:space="preserve">Operator korisnik neće bez opravdanog razloga odbiti primopredaju izvedenih radova. Ako Operator korisnik bez opravdanog razloga odbije primopredaju, smatrat će se da je primopredaja izvršena istekom </w:t>
      </w:r>
      <w:r w:rsidR="00EE27B2" w:rsidRPr="00EE27B2">
        <w:rPr>
          <w:rFonts w:asciiTheme="majorHAnsi" w:hAnsiTheme="majorHAnsi" w:cstheme="majorHAnsi"/>
          <w:sz w:val="20"/>
          <w:szCs w:val="20"/>
        </w:rPr>
        <w:t>projektnom dokumentacijom</w:t>
      </w:r>
      <w:r w:rsidRPr="00EE27B2">
        <w:rPr>
          <w:rFonts w:asciiTheme="majorHAnsi" w:hAnsiTheme="majorHAnsi" w:cstheme="majorHAnsi"/>
          <w:sz w:val="20"/>
          <w:szCs w:val="20"/>
        </w:rPr>
        <w:t xml:space="preserve"> predviđenog vremenskog plana za izvršenje radova i </w:t>
      </w:r>
      <w:r w:rsidR="00207704" w:rsidRPr="00EE27B2">
        <w:rPr>
          <w:rFonts w:asciiTheme="majorHAnsi" w:hAnsiTheme="majorHAnsi" w:cstheme="majorHAnsi"/>
          <w:sz w:val="20"/>
          <w:szCs w:val="20"/>
        </w:rPr>
        <w:t>A1 Hrvatska</w:t>
      </w:r>
      <w:r w:rsidRPr="00EE27B2">
        <w:rPr>
          <w:rFonts w:asciiTheme="majorHAnsi" w:hAnsiTheme="majorHAnsi" w:cstheme="majorHAnsi"/>
          <w:sz w:val="20"/>
          <w:szCs w:val="20"/>
        </w:rPr>
        <w:t xml:space="preserve"> će ispostaviti račun za naknadu i za troškove iz</w:t>
      </w:r>
      <w:r w:rsidR="005B545A" w:rsidRPr="00EE27B2">
        <w:rPr>
          <w:rFonts w:asciiTheme="majorHAnsi" w:hAnsiTheme="majorHAnsi" w:cstheme="majorHAnsi"/>
          <w:sz w:val="20"/>
          <w:szCs w:val="20"/>
        </w:rPr>
        <w:t xml:space="preserve">rade nedostajuće dokumentacije. </w:t>
      </w:r>
      <w:r w:rsidRPr="00EE27B2">
        <w:rPr>
          <w:rFonts w:asciiTheme="majorHAnsi" w:hAnsiTheme="majorHAnsi" w:cstheme="majorHAnsi"/>
          <w:sz w:val="20"/>
          <w:szCs w:val="20"/>
        </w:rPr>
        <w:t xml:space="preserve">Primopredaja izvršena na opisani način ne isključuje obvezu Operatora korisnika da otkloni nedostatke koje </w:t>
      </w:r>
      <w:r w:rsidR="00207704" w:rsidRPr="00EE27B2">
        <w:rPr>
          <w:rFonts w:asciiTheme="majorHAnsi" w:hAnsiTheme="majorHAnsi" w:cstheme="majorHAnsi"/>
          <w:sz w:val="20"/>
          <w:szCs w:val="20"/>
        </w:rPr>
        <w:t xml:space="preserve">A1 Hrvatska </w:t>
      </w:r>
      <w:r w:rsidRPr="00EE27B2">
        <w:rPr>
          <w:rFonts w:asciiTheme="majorHAnsi" w:hAnsiTheme="majorHAnsi" w:cstheme="majorHAnsi"/>
          <w:sz w:val="20"/>
          <w:szCs w:val="20"/>
        </w:rPr>
        <w:t xml:space="preserve">nadzorom utvrdi. </w:t>
      </w:r>
    </w:p>
    <w:p w14:paraId="76A57786" w14:textId="77777777" w:rsidR="00EE27B2" w:rsidRPr="00EE27B2" w:rsidRDefault="00EE27B2" w:rsidP="00B3083D">
      <w:pPr>
        <w:autoSpaceDE w:val="0"/>
        <w:autoSpaceDN w:val="0"/>
        <w:adjustRightInd w:val="0"/>
        <w:jc w:val="both"/>
        <w:rPr>
          <w:rFonts w:asciiTheme="majorHAnsi" w:hAnsiTheme="majorHAnsi" w:cstheme="majorHAnsi"/>
          <w:b/>
          <w:sz w:val="20"/>
          <w:szCs w:val="20"/>
        </w:rPr>
      </w:pPr>
    </w:p>
    <w:p w14:paraId="44E740F9" w14:textId="77777777" w:rsidR="000228B8" w:rsidRPr="00F56B97" w:rsidRDefault="000228B8" w:rsidP="004113EA">
      <w:pPr>
        <w:autoSpaceDE w:val="0"/>
        <w:autoSpaceDN w:val="0"/>
        <w:adjustRightInd w:val="0"/>
        <w:jc w:val="both"/>
        <w:rPr>
          <w:rFonts w:asciiTheme="majorHAnsi" w:hAnsiTheme="majorHAnsi" w:cstheme="majorHAnsi"/>
          <w:b/>
          <w:sz w:val="20"/>
          <w:szCs w:val="20"/>
        </w:rPr>
      </w:pPr>
      <w:r w:rsidRPr="00AF5D21">
        <w:rPr>
          <w:rFonts w:asciiTheme="majorHAnsi" w:hAnsiTheme="majorHAnsi" w:cstheme="majorHAnsi"/>
          <w:b/>
          <w:sz w:val="20"/>
          <w:szCs w:val="20"/>
        </w:rPr>
        <w:t xml:space="preserve">ODRŽAVANJE </w:t>
      </w:r>
      <w:r w:rsidR="00EE27B2">
        <w:rPr>
          <w:rFonts w:asciiTheme="majorHAnsi" w:hAnsiTheme="majorHAnsi" w:cstheme="majorHAnsi"/>
          <w:b/>
          <w:sz w:val="20"/>
          <w:szCs w:val="20"/>
        </w:rPr>
        <w:t>ANTENSKIH STUPOVA</w:t>
      </w:r>
    </w:p>
    <w:p w14:paraId="76B45C82" w14:textId="77777777" w:rsidR="004113EA" w:rsidRPr="00F56B97" w:rsidRDefault="004113EA" w:rsidP="004113EA">
      <w:pPr>
        <w:autoSpaceDE w:val="0"/>
        <w:autoSpaceDN w:val="0"/>
        <w:adjustRightInd w:val="0"/>
        <w:jc w:val="both"/>
        <w:rPr>
          <w:rFonts w:asciiTheme="majorHAnsi" w:hAnsiTheme="majorHAnsi" w:cstheme="majorHAnsi"/>
          <w:b/>
          <w:sz w:val="20"/>
          <w:szCs w:val="20"/>
        </w:rPr>
      </w:pPr>
    </w:p>
    <w:p w14:paraId="004DCF15" w14:textId="77777777" w:rsidR="000228B8" w:rsidRPr="00F56B97" w:rsidRDefault="000228B8" w:rsidP="004113EA">
      <w:pPr>
        <w:autoSpaceDE w:val="0"/>
        <w:autoSpaceDN w:val="0"/>
        <w:adjustRightInd w:val="0"/>
        <w:jc w:val="center"/>
        <w:rPr>
          <w:rFonts w:asciiTheme="majorHAnsi" w:hAnsiTheme="majorHAnsi" w:cstheme="majorHAnsi"/>
          <w:b/>
          <w:sz w:val="20"/>
          <w:szCs w:val="20"/>
        </w:rPr>
      </w:pPr>
      <w:r w:rsidRPr="00F56B97">
        <w:rPr>
          <w:rFonts w:asciiTheme="majorHAnsi" w:hAnsiTheme="majorHAnsi" w:cstheme="majorHAnsi"/>
          <w:b/>
          <w:sz w:val="20"/>
          <w:szCs w:val="20"/>
        </w:rPr>
        <w:t>Članak 7.</w:t>
      </w:r>
    </w:p>
    <w:p w14:paraId="440E02D0" w14:textId="77777777" w:rsidR="004113EA" w:rsidRPr="00F56B97" w:rsidRDefault="004113EA" w:rsidP="00B3083D">
      <w:pPr>
        <w:autoSpaceDE w:val="0"/>
        <w:autoSpaceDN w:val="0"/>
        <w:adjustRightInd w:val="0"/>
        <w:jc w:val="both"/>
        <w:rPr>
          <w:rFonts w:asciiTheme="majorHAnsi" w:hAnsiTheme="majorHAnsi" w:cstheme="majorHAnsi"/>
          <w:b/>
          <w:sz w:val="20"/>
          <w:szCs w:val="20"/>
        </w:rPr>
      </w:pPr>
    </w:p>
    <w:p w14:paraId="688EC984" w14:textId="77777777" w:rsidR="000228B8" w:rsidRPr="00F56B97" w:rsidRDefault="00AF5D21" w:rsidP="000228B8">
      <w:pPr>
        <w:pStyle w:val="ListParagraph"/>
        <w:numPr>
          <w:ilvl w:val="1"/>
          <w:numId w:val="13"/>
        </w:numPr>
        <w:jc w:val="both"/>
        <w:rPr>
          <w:rFonts w:asciiTheme="majorHAnsi" w:hAnsiTheme="majorHAnsi" w:cstheme="majorHAnsi"/>
          <w:sz w:val="20"/>
        </w:rPr>
      </w:pPr>
      <w:r>
        <w:rPr>
          <w:rFonts w:asciiTheme="majorHAnsi" w:hAnsiTheme="majorHAnsi" w:cstheme="majorHAnsi"/>
          <w:sz w:val="20"/>
        </w:rPr>
        <w:t>EKI (antenski stupovi)  izgrađeni su</w:t>
      </w:r>
      <w:r w:rsidR="000228B8" w:rsidRPr="00F56B97">
        <w:rPr>
          <w:rFonts w:asciiTheme="majorHAnsi" w:hAnsiTheme="majorHAnsi" w:cstheme="majorHAnsi"/>
          <w:sz w:val="20"/>
        </w:rPr>
        <w:t xml:space="preserve"> sukladno zakonima i propisima koji su bili na snazi u vrijeme gradnje</w:t>
      </w:r>
      <w:r>
        <w:rPr>
          <w:rFonts w:asciiTheme="majorHAnsi" w:hAnsiTheme="majorHAnsi" w:cstheme="majorHAnsi"/>
          <w:sz w:val="20"/>
        </w:rPr>
        <w:t xml:space="preserve"> istih</w:t>
      </w:r>
      <w:r w:rsidR="000228B8" w:rsidRPr="00F56B97">
        <w:rPr>
          <w:rFonts w:asciiTheme="majorHAnsi" w:hAnsiTheme="majorHAnsi" w:cstheme="majorHAnsi"/>
          <w:sz w:val="20"/>
        </w:rPr>
        <w:t>.</w:t>
      </w:r>
    </w:p>
    <w:p w14:paraId="48D5C104" w14:textId="77777777" w:rsidR="00DB7F46" w:rsidRPr="00F56B97" w:rsidRDefault="00DB7F46" w:rsidP="00DB7F46">
      <w:pPr>
        <w:pStyle w:val="ListParagraph"/>
        <w:jc w:val="both"/>
        <w:rPr>
          <w:rFonts w:asciiTheme="majorHAnsi" w:hAnsiTheme="majorHAnsi" w:cstheme="majorHAnsi"/>
          <w:sz w:val="20"/>
        </w:rPr>
      </w:pPr>
    </w:p>
    <w:p w14:paraId="4B5A9E27" w14:textId="77777777" w:rsidR="000228B8" w:rsidRPr="00F56B97" w:rsidRDefault="00207704" w:rsidP="00AF5D21">
      <w:pPr>
        <w:pStyle w:val="ListParagraph"/>
        <w:numPr>
          <w:ilvl w:val="1"/>
          <w:numId w:val="13"/>
        </w:numPr>
        <w:jc w:val="both"/>
        <w:rPr>
          <w:rFonts w:asciiTheme="majorHAnsi" w:hAnsiTheme="majorHAnsi" w:cstheme="majorHAnsi"/>
          <w:sz w:val="20"/>
        </w:rPr>
      </w:pPr>
      <w:r w:rsidRPr="00F56B97">
        <w:rPr>
          <w:rFonts w:asciiTheme="majorHAnsi" w:hAnsiTheme="majorHAnsi" w:cstheme="majorHAnsi"/>
          <w:sz w:val="20"/>
        </w:rPr>
        <w:t>A1 Hrvatska</w:t>
      </w:r>
      <w:r w:rsidR="000228B8" w:rsidRPr="00F56B97">
        <w:rPr>
          <w:rFonts w:asciiTheme="majorHAnsi" w:hAnsiTheme="majorHAnsi" w:cstheme="majorHAnsi"/>
          <w:sz w:val="20"/>
        </w:rPr>
        <w:t xml:space="preserve"> će održavati </w:t>
      </w:r>
      <w:r w:rsidR="00AF5D21">
        <w:rPr>
          <w:rFonts w:asciiTheme="majorHAnsi" w:hAnsiTheme="majorHAnsi" w:cstheme="majorHAnsi"/>
          <w:sz w:val="20"/>
        </w:rPr>
        <w:t>EKI (antenske stupove)</w:t>
      </w:r>
      <w:r w:rsidR="000228B8" w:rsidRPr="00F56B97">
        <w:rPr>
          <w:rFonts w:asciiTheme="majorHAnsi" w:hAnsiTheme="majorHAnsi" w:cstheme="majorHAnsi"/>
          <w:sz w:val="20"/>
        </w:rPr>
        <w:t xml:space="preserve"> u urednom stanju te </w:t>
      </w:r>
      <w:r w:rsidR="00AF5D21">
        <w:rPr>
          <w:rFonts w:asciiTheme="majorHAnsi" w:hAnsiTheme="majorHAnsi" w:cstheme="majorHAnsi"/>
          <w:sz w:val="20"/>
        </w:rPr>
        <w:t xml:space="preserve">će </w:t>
      </w:r>
      <w:r w:rsidR="000228B8" w:rsidRPr="00F56B97">
        <w:rPr>
          <w:rFonts w:asciiTheme="majorHAnsi" w:hAnsiTheme="majorHAnsi" w:cstheme="majorHAnsi"/>
          <w:sz w:val="20"/>
        </w:rPr>
        <w:t xml:space="preserve">Operatoru korisniku omogućiti njezino neometano korištenje. Troškovi održavanja </w:t>
      </w:r>
      <w:r w:rsidR="00AF5D21" w:rsidRPr="00AF5D21">
        <w:rPr>
          <w:rFonts w:asciiTheme="majorHAnsi" w:hAnsiTheme="majorHAnsi" w:cstheme="majorHAnsi"/>
          <w:sz w:val="20"/>
        </w:rPr>
        <w:t>EKI (antensk</w:t>
      </w:r>
      <w:r w:rsidR="00AF5D21">
        <w:rPr>
          <w:rFonts w:asciiTheme="majorHAnsi" w:hAnsiTheme="majorHAnsi" w:cstheme="majorHAnsi"/>
          <w:sz w:val="20"/>
        </w:rPr>
        <w:t xml:space="preserve">ih stupova) </w:t>
      </w:r>
      <w:r w:rsidR="000228B8" w:rsidRPr="00F56B97">
        <w:rPr>
          <w:rFonts w:asciiTheme="majorHAnsi" w:hAnsiTheme="majorHAnsi" w:cstheme="majorHAnsi"/>
          <w:sz w:val="20"/>
        </w:rPr>
        <w:t>uračunati su</w:t>
      </w:r>
      <w:r w:rsidR="003660C9">
        <w:rPr>
          <w:rFonts w:asciiTheme="majorHAnsi" w:hAnsiTheme="majorHAnsi" w:cstheme="majorHAnsi"/>
          <w:sz w:val="20"/>
        </w:rPr>
        <w:t xml:space="preserve"> </w:t>
      </w:r>
      <w:r w:rsidR="003660C9" w:rsidRPr="00F56B97">
        <w:rPr>
          <w:rFonts w:asciiTheme="majorHAnsi" w:hAnsiTheme="majorHAnsi" w:cstheme="majorHAnsi"/>
          <w:sz w:val="20"/>
        </w:rPr>
        <w:t xml:space="preserve">u cijenu </w:t>
      </w:r>
      <w:r w:rsidR="003660C9" w:rsidRPr="00E92DA5">
        <w:rPr>
          <w:rFonts w:asciiTheme="majorHAnsi" w:hAnsiTheme="majorHAnsi" w:cstheme="majorHAnsi"/>
          <w:sz w:val="20"/>
        </w:rPr>
        <w:t>korištenj</w:t>
      </w:r>
      <w:r w:rsidR="003660C9">
        <w:rPr>
          <w:rFonts w:asciiTheme="majorHAnsi" w:hAnsiTheme="majorHAnsi" w:cstheme="majorHAnsi"/>
          <w:sz w:val="20"/>
        </w:rPr>
        <w:t>a</w:t>
      </w:r>
      <w:r w:rsidR="003660C9" w:rsidRPr="00E92DA5">
        <w:rPr>
          <w:rFonts w:asciiTheme="majorHAnsi" w:hAnsiTheme="majorHAnsi" w:cstheme="majorHAnsi"/>
          <w:sz w:val="20"/>
        </w:rPr>
        <w:t xml:space="preserve"> EKI (antenskih stupova</w:t>
      </w:r>
      <w:r w:rsidR="003660C9">
        <w:rPr>
          <w:rFonts w:asciiTheme="majorHAnsi" w:hAnsiTheme="majorHAnsi" w:cstheme="majorHAnsi"/>
          <w:sz w:val="20"/>
        </w:rPr>
        <w:t>).</w:t>
      </w:r>
    </w:p>
    <w:p w14:paraId="6E7226FD" w14:textId="77777777" w:rsidR="00DB7F46" w:rsidRPr="00F56B97" w:rsidRDefault="00DB7F46" w:rsidP="00DB7F46">
      <w:pPr>
        <w:pStyle w:val="ListParagraph"/>
        <w:jc w:val="both"/>
        <w:rPr>
          <w:rFonts w:asciiTheme="majorHAnsi" w:hAnsiTheme="majorHAnsi" w:cstheme="majorHAnsi"/>
          <w:sz w:val="20"/>
        </w:rPr>
      </w:pPr>
    </w:p>
    <w:p w14:paraId="2C4EBC89" w14:textId="77777777" w:rsidR="000228B8" w:rsidRPr="00F56B97" w:rsidRDefault="00207704" w:rsidP="000228B8">
      <w:pPr>
        <w:numPr>
          <w:ilvl w:val="1"/>
          <w:numId w:val="13"/>
        </w:numPr>
        <w:ind w:left="709" w:hanging="709"/>
        <w:jc w:val="both"/>
        <w:rPr>
          <w:rFonts w:asciiTheme="majorHAnsi" w:hAnsiTheme="majorHAnsi" w:cstheme="majorHAnsi"/>
          <w:sz w:val="20"/>
          <w:szCs w:val="20"/>
        </w:rPr>
      </w:pPr>
      <w:r w:rsidRPr="00F56B97">
        <w:rPr>
          <w:rFonts w:asciiTheme="majorHAnsi" w:hAnsiTheme="majorHAnsi" w:cstheme="majorHAnsi"/>
          <w:sz w:val="20"/>
          <w:szCs w:val="20"/>
        </w:rPr>
        <w:t xml:space="preserve">A1 Hrvatska </w:t>
      </w:r>
      <w:r w:rsidR="000228B8" w:rsidRPr="00F56B97">
        <w:rPr>
          <w:rFonts w:asciiTheme="majorHAnsi" w:hAnsiTheme="majorHAnsi" w:cstheme="majorHAnsi"/>
          <w:sz w:val="20"/>
          <w:szCs w:val="20"/>
        </w:rPr>
        <w:t xml:space="preserve">će obavijestiti Operatora korisnika najmanje </w:t>
      </w:r>
      <w:r w:rsidR="002E42FB">
        <w:rPr>
          <w:rFonts w:asciiTheme="majorHAnsi" w:hAnsiTheme="majorHAnsi" w:cstheme="majorHAnsi"/>
          <w:sz w:val="20"/>
          <w:szCs w:val="20"/>
        </w:rPr>
        <w:t xml:space="preserve">7 (sedam) </w:t>
      </w:r>
      <w:r w:rsidR="000228B8" w:rsidRPr="00F56B97">
        <w:rPr>
          <w:rFonts w:asciiTheme="majorHAnsi" w:hAnsiTheme="majorHAnsi" w:cstheme="majorHAnsi"/>
          <w:sz w:val="20"/>
          <w:szCs w:val="20"/>
        </w:rPr>
        <w:t>dana prije izvođenja radova koji mogu utjecati na instalacije ili rezultirati smetnjama/prestankom rada uređaja ili opreme Operatora korisnika.</w:t>
      </w:r>
    </w:p>
    <w:p w14:paraId="63A39ABA" w14:textId="77777777" w:rsidR="00DB7F46" w:rsidRPr="00F56B97" w:rsidRDefault="00DB7F46" w:rsidP="00DB7F46">
      <w:pPr>
        <w:ind w:left="709"/>
        <w:jc w:val="both"/>
        <w:rPr>
          <w:rFonts w:asciiTheme="majorHAnsi" w:hAnsiTheme="majorHAnsi" w:cstheme="majorHAnsi"/>
          <w:sz w:val="20"/>
          <w:szCs w:val="20"/>
        </w:rPr>
      </w:pPr>
    </w:p>
    <w:p w14:paraId="1673ABF0" w14:textId="77777777" w:rsidR="003660C9" w:rsidRDefault="000228B8" w:rsidP="002A7892">
      <w:pPr>
        <w:numPr>
          <w:ilvl w:val="1"/>
          <w:numId w:val="13"/>
        </w:numPr>
        <w:ind w:left="709" w:hanging="709"/>
        <w:jc w:val="both"/>
        <w:rPr>
          <w:rFonts w:asciiTheme="majorHAnsi" w:hAnsiTheme="majorHAnsi" w:cstheme="majorHAnsi"/>
          <w:b/>
          <w:sz w:val="20"/>
          <w:szCs w:val="20"/>
        </w:rPr>
      </w:pPr>
      <w:r w:rsidRPr="005E37D9">
        <w:rPr>
          <w:rFonts w:asciiTheme="majorHAnsi" w:hAnsiTheme="majorHAnsi" w:cstheme="majorHAnsi"/>
          <w:sz w:val="20"/>
          <w:szCs w:val="20"/>
        </w:rPr>
        <w:t xml:space="preserve">Radi osiguranja sigurnosti i cjelovitosti elektroničke komunikacijske mreže i infrastrukture </w:t>
      </w:r>
      <w:r w:rsidR="00207704" w:rsidRPr="005E37D9">
        <w:rPr>
          <w:rFonts w:asciiTheme="majorHAnsi" w:hAnsiTheme="majorHAnsi" w:cstheme="majorHAnsi"/>
          <w:sz w:val="20"/>
          <w:szCs w:val="20"/>
        </w:rPr>
        <w:t xml:space="preserve">A1 Hrvatska </w:t>
      </w:r>
      <w:r w:rsidRPr="005E37D9">
        <w:rPr>
          <w:rFonts w:asciiTheme="majorHAnsi" w:hAnsiTheme="majorHAnsi" w:cstheme="majorHAnsi"/>
          <w:sz w:val="20"/>
          <w:szCs w:val="20"/>
        </w:rPr>
        <w:t>ima pravo pregleda i kontrole ispravnosti opreme Operatora korisnika</w:t>
      </w:r>
      <w:r w:rsidR="005E37D9">
        <w:rPr>
          <w:rFonts w:asciiTheme="majorHAnsi" w:hAnsiTheme="majorHAnsi" w:cstheme="majorHAnsi"/>
          <w:sz w:val="20"/>
          <w:szCs w:val="20"/>
        </w:rPr>
        <w:t>.</w:t>
      </w:r>
      <w:r w:rsidRPr="005E37D9">
        <w:rPr>
          <w:rFonts w:asciiTheme="majorHAnsi" w:hAnsiTheme="majorHAnsi" w:cstheme="majorHAnsi"/>
          <w:sz w:val="20"/>
          <w:szCs w:val="20"/>
        </w:rPr>
        <w:t xml:space="preserve"> </w:t>
      </w:r>
    </w:p>
    <w:p w14:paraId="26C06201" w14:textId="54F841A8" w:rsidR="005E37D9" w:rsidRDefault="005E37D9" w:rsidP="004113EA">
      <w:pPr>
        <w:autoSpaceDE w:val="0"/>
        <w:autoSpaceDN w:val="0"/>
        <w:adjustRightInd w:val="0"/>
        <w:jc w:val="both"/>
        <w:rPr>
          <w:rFonts w:asciiTheme="majorHAnsi" w:hAnsiTheme="majorHAnsi" w:cstheme="majorHAnsi"/>
          <w:b/>
          <w:sz w:val="20"/>
          <w:szCs w:val="20"/>
        </w:rPr>
      </w:pPr>
    </w:p>
    <w:p w14:paraId="52FBB45B" w14:textId="1D42D73C" w:rsidR="00B3083D" w:rsidRDefault="00B3083D" w:rsidP="004113EA">
      <w:pPr>
        <w:autoSpaceDE w:val="0"/>
        <w:autoSpaceDN w:val="0"/>
        <w:adjustRightInd w:val="0"/>
        <w:jc w:val="both"/>
        <w:rPr>
          <w:rFonts w:asciiTheme="majorHAnsi" w:hAnsiTheme="majorHAnsi" w:cstheme="majorHAnsi"/>
          <w:b/>
          <w:sz w:val="20"/>
          <w:szCs w:val="20"/>
        </w:rPr>
      </w:pPr>
    </w:p>
    <w:p w14:paraId="2847D9E9" w14:textId="77777777" w:rsidR="00B3083D" w:rsidRDefault="00B3083D" w:rsidP="004113EA">
      <w:pPr>
        <w:autoSpaceDE w:val="0"/>
        <w:autoSpaceDN w:val="0"/>
        <w:adjustRightInd w:val="0"/>
        <w:jc w:val="both"/>
        <w:rPr>
          <w:rFonts w:asciiTheme="majorHAnsi" w:hAnsiTheme="majorHAnsi" w:cstheme="majorHAnsi"/>
          <w:b/>
          <w:sz w:val="20"/>
          <w:szCs w:val="20"/>
        </w:rPr>
      </w:pPr>
    </w:p>
    <w:p w14:paraId="3D7C95B5" w14:textId="77777777" w:rsidR="004113EA" w:rsidRPr="00F56B97" w:rsidRDefault="000228B8" w:rsidP="004113EA">
      <w:pPr>
        <w:autoSpaceDE w:val="0"/>
        <w:autoSpaceDN w:val="0"/>
        <w:adjustRightInd w:val="0"/>
        <w:jc w:val="both"/>
        <w:rPr>
          <w:rFonts w:asciiTheme="majorHAnsi" w:hAnsiTheme="majorHAnsi" w:cstheme="majorHAnsi"/>
          <w:b/>
          <w:sz w:val="20"/>
          <w:szCs w:val="20"/>
        </w:rPr>
      </w:pPr>
      <w:r w:rsidRPr="00AF5D21">
        <w:rPr>
          <w:rFonts w:asciiTheme="majorHAnsi" w:hAnsiTheme="majorHAnsi" w:cstheme="majorHAnsi"/>
          <w:b/>
          <w:sz w:val="20"/>
          <w:szCs w:val="20"/>
        </w:rPr>
        <w:lastRenderedPageBreak/>
        <w:t xml:space="preserve">PRIJAVA PREKIDA ILI OŠTEĆENJA </w:t>
      </w:r>
    </w:p>
    <w:p w14:paraId="6F881652" w14:textId="77777777" w:rsidR="004113EA" w:rsidRPr="00F56B97" w:rsidRDefault="004113EA" w:rsidP="004113EA">
      <w:pPr>
        <w:autoSpaceDE w:val="0"/>
        <w:autoSpaceDN w:val="0"/>
        <w:adjustRightInd w:val="0"/>
        <w:jc w:val="both"/>
        <w:rPr>
          <w:rFonts w:asciiTheme="majorHAnsi" w:hAnsiTheme="majorHAnsi" w:cstheme="majorHAnsi"/>
          <w:b/>
          <w:sz w:val="20"/>
          <w:szCs w:val="20"/>
        </w:rPr>
      </w:pPr>
    </w:p>
    <w:p w14:paraId="52CD3243" w14:textId="77777777" w:rsidR="000228B8" w:rsidRPr="00F56B97" w:rsidRDefault="000228B8" w:rsidP="004113EA">
      <w:pPr>
        <w:autoSpaceDE w:val="0"/>
        <w:autoSpaceDN w:val="0"/>
        <w:adjustRightInd w:val="0"/>
        <w:jc w:val="center"/>
        <w:rPr>
          <w:rFonts w:asciiTheme="majorHAnsi" w:hAnsiTheme="majorHAnsi" w:cstheme="majorHAnsi"/>
          <w:b/>
          <w:sz w:val="20"/>
          <w:szCs w:val="20"/>
        </w:rPr>
      </w:pPr>
      <w:r w:rsidRPr="00F56B97">
        <w:rPr>
          <w:rFonts w:asciiTheme="majorHAnsi" w:hAnsiTheme="majorHAnsi" w:cstheme="majorHAnsi"/>
          <w:b/>
          <w:sz w:val="20"/>
          <w:szCs w:val="20"/>
        </w:rPr>
        <w:t>Članak 8.</w:t>
      </w:r>
    </w:p>
    <w:p w14:paraId="250E1287" w14:textId="77777777" w:rsidR="004113EA" w:rsidRPr="00F56B97" w:rsidRDefault="004113EA" w:rsidP="00B3083D">
      <w:pPr>
        <w:autoSpaceDE w:val="0"/>
        <w:autoSpaceDN w:val="0"/>
        <w:adjustRightInd w:val="0"/>
        <w:jc w:val="both"/>
        <w:rPr>
          <w:rFonts w:asciiTheme="majorHAnsi" w:hAnsiTheme="majorHAnsi" w:cstheme="majorHAnsi"/>
          <w:b/>
          <w:sz w:val="20"/>
          <w:szCs w:val="20"/>
        </w:rPr>
      </w:pPr>
    </w:p>
    <w:p w14:paraId="27E984E2" w14:textId="77777777" w:rsidR="000228B8" w:rsidRPr="00F56B97" w:rsidRDefault="000228B8" w:rsidP="000228B8">
      <w:pPr>
        <w:pStyle w:val="ListParagraph"/>
        <w:numPr>
          <w:ilvl w:val="1"/>
          <w:numId w:val="14"/>
        </w:numPr>
        <w:spacing w:after="120"/>
        <w:jc w:val="both"/>
        <w:rPr>
          <w:rFonts w:asciiTheme="majorHAnsi" w:hAnsiTheme="majorHAnsi" w:cstheme="majorHAnsi"/>
          <w:sz w:val="20"/>
        </w:rPr>
      </w:pPr>
      <w:r w:rsidRPr="00F56B97">
        <w:rPr>
          <w:rFonts w:asciiTheme="majorHAnsi" w:hAnsiTheme="majorHAnsi" w:cstheme="majorHAnsi"/>
          <w:sz w:val="20"/>
        </w:rPr>
        <w:t>Jedinstveni kontakt za prijavu prekida ili o</w:t>
      </w:r>
      <w:r w:rsidR="00FA1005" w:rsidRPr="00F56B97">
        <w:rPr>
          <w:rFonts w:asciiTheme="majorHAnsi" w:hAnsiTheme="majorHAnsi" w:cstheme="majorHAnsi"/>
          <w:sz w:val="20"/>
        </w:rPr>
        <w:t xml:space="preserve">štećenja </w:t>
      </w:r>
      <w:r w:rsidR="00AF5D21">
        <w:rPr>
          <w:rFonts w:asciiTheme="majorHAnsi" w:hAnsiTheme="majorHAnsi" w:cstheme="majorHAnsi"/>
          <w:sz w:val="20"/>
        </w:rPr>
        <w:t>EKI (antenskih stupova)</w:t>
      </w:r>
      <w:r w:rsidR="00FA1005" w:rsidRPr="00F56B97">
        <w:rPr>
          <w:rFonts w:asciiTheme="majorHAnsi" w:hAnsiTheme="majorHAnsi" w:cstheme="majorHAnsi"/>
          <w:sz w:val="20"/>
        </w:rPr>
        <w:t xml:space="preserve"> </w:t>
      </w:r>
      <w:r w:rsidRPr="00F56B97">
        <w:rPr>
          <w:rFonts w:asciiTheme="majorHAnsi" w:hAnsiTheme="majorHAnsi" w:cstheme="majorHAnsi"/>
          <w:sz w:val="20"/>
        </w:rPr>
        <w:t>je:</w:t>
      </w:r>
    </w:p>
    <w:tbl>
      <w:tblPr>
        <w:tblStyle w:val="TableGrid"/>
        <w:tblW w:w="7821" w:type="dxa"/>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
        <w:gridCol w:w="6839"/>
      </w:tblGrid>
      <w:tr w:rsidR="000228B8" w:rsidRPr="00F56B97" w14:paraId="35B32FA8" w14:textId="77777777" w:rsidTr="001C26C5">
        <w:tc>
          <w:tcPr>
            <w:tcW w:w="982" w:type="dxa"/>
          </w:tcPr>
          <w:p w14:paraId="449BA2A6" w14:textId="77777777" w:rsidR="000228B8" w:rsidRPr="00F56B97" w:rsidRDefault="000228B8" w:rsidP="009315CF">
            <w:pPr>
              <w:rPr>
                <w:rFonts w:asciiTheme="majorHAnsi" w:hAnsiTheme="majorHAnsi" w:cstheme="majorHAnsi"/>
                <w:sz w:val="20"/>
                <w:szCs w:val="20"/>
              </w:rPr>
            </w:pPr>
            <w:r w:rsidRPr="00F56B97">
              <w:rPr>
                <w:rFonts w:asciiTheme="majorHAnsi" w:hAnsiTheme="majorHAnsi" w:cstheme="majorHAnsi"/>
                <w:sz w:val="20"/>
                <w:szCs w:val="20"/>
              </w:rPr>
              <w:t>e-mail:</w:t>
            </w:r>
          </w:p>
        </w:tc>
        <w:tc>
          <w:tcPr>
            <w:tcW w:w="6839" w:type="dxa"/>
          </w:tcPr>
          <w:p w14:paraId="21BB9E43" w14:textId="77777777" w:rsidR="000228B8" w:rsidRPr="00F56B97" w:rsidRDefault="005A5AC1" w:rsidP="00207704">
            <w:pPr>
              <w:jc w:val="both"/>
              <w:rPr>
                <w:rFonts w:asciiTheme="majorHAnsi" w:hAnsiTheme="majorHAnsi" w:cstheme="majorHAnsi"/>
                <w:sz w:val="20"/>
                <w:szCs w:val="20"/>
              </w:rPr>
            </w:pPr>
            <w:hyperlink r:id="rId9" w:history="1">
              <w:r w:rsidR="00207704" w:rsidRPr="00F56B97">
                <w:rPr>
                  <w:rStyle w:val="Hyperlink"/>
                  <w:rFonts w:asciiTheme="majorHAnsi" w:hAnsiTheme="majorHAnsi" w:cstheme="majorHAnsi"/>
                  <w:sz w:val="20"/>
                  <w:szCs w:val="20"/>
                </w:rPr>
                <w:t>EKI@A1.hr</w:t>
              </w:r>
            </w:hyperlink>
            <w:r w:rsidR="00C57240" w:rsidRPr="00F56B97">
              <w:rPr>
                <w:rFonts w:asciiTheme="majorHAnsi" w:hAnsiTheme="majorHAnsi" w:cstheme="majorHAnsi"/>
                <w:sz w:val="20"/>
                <w:szCs w:val="20"/>
              </w:rPr>
              <w:t xml:space="preserve"> </w:t>
            </w:r>
          </w:p>
        </w:tc>
      </w:tr>
    </w:tbl>
    <w:p w14:paraId="3638062A" w14:textId="77777777" w:rsidR="000228B8" w:rsidRPr="00F56B97" w:rsidRDefault="000228B8" w:rsidP="00AF5D21">
      <w:pPr>
        <w:pStyle w:val="ListParagraph"/>
        <w:numPr>
          <w:ilvl w:val="1"/>
          <w:numId w:val="14"/>
        </w:numPr>
        <w:spacing w:before="120"/>
        <w:jc w:val="both"/>
        <w:rPr>
          <w:rFonts w:asciiTheme="majorHAnsi" w:hAnsiTheme="majorHAnsi" w:cstheme="majorHAnsi"/>
          <w:sz w:val="20"/>
        </w:rPr>
      </w:pPr>
      <w:r w:rsidRPr="00F56B97">
        <w:rPr>
          <w:rFonts w:asciiTheme="majorHAnsi" w:hAnsiTheme="majorHAnsi" w:cstheme="majorHAnsi"/>
          <w:sz w:val="20"/>
        </w:rPr>
        <w:t xml:space="preserve">Prijava prekida ili oštećenja </w:t>
      </w:r>
      <w:r w:rsidR="00AF5D21" w:rsidRPr="00AF5D21">
        <w:rPr>
          <w:rFonts w:asciiTheme="majorHAnsi" w:hAnsiTheme="majorHAnsi" w:cstheme="majorHAnsi"/>
          <w:sz w:val="20"/>
        </w:rPr>
        <w:t xml:space="preserve">EKI (antenskih stupova) </w:t>
      </w:r>
      <w:r w:rsidRPr="00F56B97">
        <w:rPr>
          <w:rFonts w:asciiTheme="majorHAnsi" w:hAnsiTheme="majorHAnsi" w:cstheme="majorHAnsi"/>
          <w:sz w:val="20"/>
        </w:rPr>
        <w:t>dostavlja se na obrascu koji se nalazi u Prilogu 3 ovog Ugovoru i čini njegov sastavni dio.</w:t>
      </w:r>
    </w:p>
    <w:p w14:paraId="1E5153B3" w14:textId="77777777" w:rsidR="00DB7F46" w:rsidRPr="00F56B97" w:rsidRDefault="00DB7F46" w:rsidP="00DB7F46">
      <w:pPr>
        <w:pStyle w:val="ListParagraph"/>
        <w:spacing w:before="120"/>
        <w:jc w:val="both"/>
        <w:rPr>
          <w:rFonts w:asciiTheme="majorHAnsi" w:hAnsiTheme="majorHAnsi" w:cstheme="majorHAnsi"/>
          <w:sz w:val="20"/>
        </w:rPr>
      </w:pPr>
    </w:p>
    <w:p w14:paraId="3104B6B8" w14:textId="77777777" w:rsidR="000228B8" w:rsidRPr="00F56B97" w:rsidRDefault="000228B8" w:rsidP="00AF5D21">
      <w:pPr>
        <w:numPr>
          <w:ilvl w:val="1"/>
          <w:numId w:val="14"/>
        </w:numPr>
        <w:jc w:val="both"/>
        <w:rPr>
          <w:rFonts w:asciiTheme="majorHAnsi" w:hAnsiTheme="majorHAnsi" w:cstheme="majorHAnsi"/>
          <w:sz w:val="20"/>
          <w:szCs w:val="20"/>
        </w:rPr>
      </w:pPr>
      <w:r w:rsidRPr="00F56B97">
        <w:rPr>
          <w:rFonts w:asciiTheme="majorHAnsi" w:hAnsiTheme="majorHAnsi" w:cstheme="majorHAnsi"/>
          <w:sz w:val="20"/>
          <w:szCs w:val="20"/>
        </w:rPr>
        <w:t xml:space="preserve">U slučaju prijave prekida ili oštećenja </w:t>
      </w:r>
      <w:r w:rsidR="00AF5D21" w:rsidRPr="00AF5D21">
        <w:rPr>
          <w:rFonts w:asciiTheme="majorHAnsi" w:hAnsiTheme="majorHAnsi" w:cstheme="majorHAnsi"/>
          <w:sz w:val="20"/>
          <w:szCs w:val="20"/>
        </w:rPr>
        <w:t xml:space="preserve">EKI (antenskih stupova) </w:t>
      </w:r>
      <w:r w:rsidRPr="00F56B97">
        <w:rPr>
          <w:rFonts w:asciiTheme="majorHAnsi" w:hAnsiTheme="majorHAnsi" w:cstheme="majorHAnsi"/>
          <w:sz w:val="20"/>
          <w:szCs w:val="20"/>
        </w:rPr>
        <w:t xml:space="preserve">od strane Operatora korisnika </w:t>
      </w:r>
      <w:r w:rsidR="00207704" w:rsidRPr="00F56B97">
        <w:rPr>
          <w:rFonts w:asciiTheme="majorHAnsi" w:hAnsiTheme="majorHAnsi" w:cstheme="majorHAnsi"/>
          <w:sz w:val="20"/>
          <w:szCs w:val="20"/>
        </w:rPr>
        <w:t xml:space="preserve">A1 Hrvatska </w:t>
      </w:r>
      <w:r w:rsidRPr="00F56B97">
        <w:rPr>
          <w:rFonts w:asciiTheme="majorHAnsi" w:hAnsiTheme="majorHAnsi" w:cstheme="majorHAnsi"/>
          <w:sz w:val="20"/>
          <w:szCs w:val="20"/>
        </w:rPr>
        <w:t xml:space="preserve">jamči da će vrijeme odziva na prijavu kvara biti najviše 12 (dvanaest) sati. Vrijeme uklanjanja prekida ili oštećenja </w:t>
      </w:r>
      <w:r w:rsidR="00207704" w:rsidRPr="00F56B97">
        <w:rPr>
          <w:rFonts w:asciiTheme="majorHAnsi" w:hAnsiTheme="majorHAnsi" w:cstheme="majorHAnsi"/>
          <w:sz w:val="20"/>
          <w:szCs w:val="20"/>
        </w:rPr>
        <w:t>A1 Hrvatska</w:t>
      </w:r>
      <w:r w:rsidRPr="00F56B97">
        <w:rPr>
          <w:rFonts w:asciiTheme="majorHAnsi" w:hAnsiTheme="majorHAnsi" w:cstheme="majorHAnsi"/>
          <w:sz w:val="20"/>
          <w:szCs w:val="20"/>
        </w:rPr>
        <w:t xml:space="preserve"> će odrediti nakon utvrđivanja uzroka prekida ili oštećenja, ovisno o potrebnim radovima i predradnjama koje prethode popravku, te ob</w:t>
      </w:r>
      <w:r w:rsidR="00DB7F46" w:rsidRPr="00F56B97">
        <w:rPr>
          <w:rFonts w:asciiTheme="majorHAnsi" w:hAnsiTheme="majorHAnsi" w:cstheme="majorHAnsi"/>
          <w:sz w:val="20"/>
          <w:szCs w:val="20"/>
        </w:rPr>
        <w:t>avijestiti Operatora korisnika.</w:t>
      </w:r>
    </w:p>
    <w:p w14:paraId="1CE28FA1" w14:textId="77777777" w:rsidR="00DB7F46" w:rsidRPr="00F56B97" w:rsidRDefault="00DB7F46" w:rsidP="00DB7F46">
      <w:pPr>
        <w:ind w:left="709"/>
        <w:jc w:val="both"/>
        <w:rPr>
          <w:rFonts w:asciiTheme="majorHAnsi" w:hAnsiTheme="majorHAnsi" w:cstheme="majorHAnsi"/>
          <w:sz w:val="20"/>
          <w:szCs w:val="20"/>
        </w:rPr>
      </w:pPr>
    </w:p>
    <w:p w14:paraId="3AACE4B6" w14:textId="77777777" w:rsidR="000228B8" w:rsidRDefault="000228B8" w:rsidP="00AF5D21">
      <w:pPr>
        <w:numPr>
          <w:ilvl w:val="1"/>
          <w:numId w:val="14"/>
        </w:numPr>
        <w:jc w:val="both"/>
        <w:rPr>
          <w:rFonts w:asciiTheme="majorHAnsi" w:hAnsiTheme="majorHAnsi" w:cstheme="majorHAnsi"/>
          <w:sz w:val="20"/>
          <w:szCs w:val="20"/>
        </w:rPr>
      </w:pPr>
      <w:r w:rsidRPr="00F56B97">
        <w:rPr>
          <w:rFonts w:asciiTheme="majorHAnsi" w:hAnsiTheme="majorHAnsi" w:cstheme="majorHAnsi"/>
          <w:sz w:val="20"/>
          <w:szCs w:val="20"/>
        </w:rPr>
        <w:t xml:space="preserve">Ako Operator korisnik prijavi prekid ili oštećenje </w:t>
      </w:r>
      <w:r w:rsidR="00AF5D21" w:rsidRPr="00AF5D21">
        <w:rPr>
          <w:rFonts w:asciiTheme="majorHAnsi" w:hAnsiTheme="majorHAnsi" w:cstheme="majorHAnsi"/>
          <w:sz w:val="20"/>
          <w:szCs w:val="20"/>
        </w:rPr>
        <w:t>EKI (antenskih stupova)</w:t>
      </w:r>
      <w:r w:rsidRPr="00F56B97">
        <w:rPr>
          <w:rFonts w:asciiTheme="majorHAnsi" w:hAnsiTheme="majorHAnsi" w:cstheme="majorHAnsi"/>
          <w:sz w:val="20"/>
          <w:szCs w:val="20"/>
        </w:rPr>
        <w:t xml:space="preserve">, a </w:t>
      </w:r>
      <w:r w:rsidR="00207704" w:rsidRPr="00F56B97">
        <w:rPr>
          <w:rFonts w:asciiTheme="majorHAnsi" w:hAnsiTheme="majorHAnsi" w:cstheme="majorHAnsi"/>
          <w:sz w:val="20"/>
          <w:szCs w:val="20"/>
        </w:rPr>
        <w:t>A1 Hrvatska</w:t>
      </w:r>
      <w:r w:rsidRPr="00F56B97">
        <w:rPr>
          <w:rFonts w:asciiTheme="majorHAnsi" w:hAnsiTheme="majorHAnsi" w:cstheme="majorHAnsi"/>
          <w:sz w:val="20"/>
          <w:szCs w:val="20"/>
        </w:rPr>
        <w:t xml:space="preserve"> utvrdi da prekida ili oštećenja nema, Operator korisnik je dužan </w:t>
      </w:r>
      <w:r w:rsidR="00207704" w:rsidRPr="00F56B97">
        <w:rPr>
          <w:rFonts w:asciiTheme="majorHAnsi" w:hAnsiTheme="majorHAnsi" w:cstheme="majorHAnsi"/>
          <w:sz w:val="20"/>
          <w:szCs w:val="20"/>
        </w:rPr>
        <w:t xml:space="preserve">A1 Hrvatska </w:t>
      </w:r>
      <w:r w:rsidRPr="00F56B97">
        <w:rPr>
          <w:rFonts w:asciiTheme="majorHAnsi" w:hAnsiTheme="majorHAnsi" w:cstheme="majorHAnsi"/>
          <w:sz w:val="20"/>
          <w:szCs w:val="20"/>
        </w:rPr>
        <w:t>naknaditi stvarne troškove intervencije.</w:t>
      </w:r>
    </w:p>
    <w:p w14:paraId="15CEF010" w14:textId="77777777" w:rsidR="00E87365" w:rsidRDefault="00E87365" w:rsidP="00E87365">
      <w:pPr>
        <w:pStyle w:val="ListParagraph"/>
        <w:rPr>
          <w:rFonts w:asciiTheme="majorHAnsi" w:hAnsiTheme="majorHAnsi" w:cstheme="majorHAnsi"/>
          <w:sz w:val="20"/>
        </w:rPr>
      </w:pPr>
    </w:p>
    <w:p w14:paraId="3EDC5667" w14:textId="77777777" w:rsidR="004113EA" w:rsidRPr="0077339E" w:rsidRDefault="00AB5C7E" w:rsidP="0077339E">
      <w:pPr>
        <w:numPr>
          <w:ilvl w:val="1"/>
          <w:numId w:val="14"/>
        </w:numPr>
        <w:jc w:val="both"/>
        <w:rPr>
          <w:rFonts w:asciiTheme="majorHAnsi" w:hAnsiTheme="majorHAnsi" w:cstheme="majorHAnsi"/>
          <w:sz w:val="20"/>
          <w:szCs w:val="20"/>
        </w:rPr>
      </w:pPr>
      <w:r>
        <w:rPr>
          <w:rFonts w:asciiTheme="majorHAnsi" w:hAnsiTheme="majorHAnsi" w:cstheme="majorHAnsi"/>
          <w:sz w:val="20"/>
          <w:szCs w:val="20"/>
        </w:rPr>
        <w:t xml:space="preserve">U iznimnim situacijama, Operator korisnik prilikom prijave prekida ili oštećenja </w:t>
      </w:r>
      <w:r w:rsidR="00AF5D21" w:rsidRPr="00AF5D21">
        <w:rPr>
          <w:rFonts w:asciiTheme="majorHAnsi" w:hAnsiTheme="majorHAnsi" w:cstheme="majorHAnsi"/>
          <w:sz w:val="20"/>
          <w:szCs w:val="20"/>
        </w:rPr>
        <w:t xml:space="preserve">EKI (antenskih stupova) </w:t>
      </w:r>
      <w:r>
        <w:rPr>
          <w:rFonts w:asciiTheme="majorHAnsi" w:hAnsiTheme="majorHAnsi" w:cstheme="majorHAnsi"/>
          <w:sz w:val="20"/>
          <w:szCs w:val="20"/>
        </w:rPr>
        <w:t xml:space="preserve"> može zatražiti od A1 da samostalnom intervencijom otkloni prekid ili oštećenje </w:t>
      </w:r>
      <w:r w:rsidR="00AF5D21" w:rsidRPr="00AF5D21">
        <w:rPr>
          <w:rFonts w:asciiTheme="majorHAnsi" w:hAnsiTheme="majorHAnsi" w:cstheme="majorHAnsi"/>
          <w:sz w:val="20"/>
          <w:szCs w:val="20"/>
        </w:rPr>
        <w:t>EKI (antenskih stupova)</w:t>
      </w:r>
      <w:r>
        <w:rPr>
          <w:rFonts w:asciiTheme="majorHAnsi" w:hAnsiTheme="majorHAnsi" w:cstheme="majorHAnsi"/>
          <w:sz w:val="20"/>
          <w:szCs w:val="20"/>
        </w:rPr>
        <w:t>. Ako A1</w:t>
      </w:r>
      <w:r w:rsidR="003660C9">
        <w:rPr>
          <w:rFonts w:asciiTheme="majorHAnsi" w:hAnsiTheme="majorHAnsi" w:cstheme="majorHAnsi"/>
          <w:sz w:val="20"/>
          <w:szCs w:val="20"/>
        </w:rPr>
        <w:t xml:space="preserve"> Hrvatska</w:t>
      </w:r>
      <w:r>
        <w:rPr>
          <w:rFonts w:asciiTheme="majorHAnsi" w:hAnsiTheme="majorHAnsi" w:cstheme="majorHAnsi"/>
          <w:sz w:val="20"/>
          <w:szCs w:val="20"/>
        </w:rPr>
        <w:t xml:space="preserve"> odobri takvu intervenciju, Operator korisnik će pristupiti radovima, a A1</w:t>
      </w:r>
      <w:r w:rsidR="003660C9">
        <w:rPr>
          <w:rFonts w:asciiTheme="majorHAnsi" w:hAnsiTheme="majorHAnsi" w:cstheme="majorHAnsi"/>
          <w:sz w:val="20"/>
          <w:szCs w:val="20"/>
        </w:rPr>
        <w:t xml:space="preserve"> Hrvatska</w:t>
      </w:r>
      <w:r>
        <w:rPr>
          <w:rFonts w:asciiTheme="majorHAnsi" w:hAnsiTheme="majorHAnsi" w:cstheme="majorHAnsi"/>
          <w:sz w:val="20"/>
          <w:szCs w:val="20"/>
        </w:rPr>
        <w:t xml:space="preserve"> će po završetku radova naknaditi troškove radova Operatoru korisniku.</w:t>
      </w:r>
    </w:p>
    <w:p w14:paraId="553E1CD7" w14:textId="77777777" w:rsidR="005647E4" w:rsidRDefault="005647E4" w:rsidP="004113EA">
      <w:pPr>
        <w:autoSpaceDE w:val="0"/>
        <w:autoSpaceDN w:val="0"/>
        <w:adjustRightInd w:val="0"/>
        <w:jc w:val="both"/>
        <w:rPr>
          <w:rFonts w:asciiTheme="majorHAnsi" w:hAnsiTheme="majorHAnsi" w:cstheme="majorHAnsi"/>
          <w:b/>
          <w:sz w:val="20"/>
          <w:szCs w:val="20"/>
        </w:rPr>
      </w:pPr>
    </w:p>
    <w:p w14:paraId="4AE54D87" w14:textId="77777777" w:rsidR="000228B8" w:rsidRPr="00F56B97" w:rsidRDefault="000228B8" w:rsidP="004113EA">
      <w:pPr>
        <w:autoSpaceDE w:val="0"/>
        <w:autoSpaceDN w:val="0"/>
        <w:adjustRightInd w:val="0"/>
        <w:jc w:val="both"/>
        <w:rPr>
          <w:rFonts w:asciiTheme="majorHAnsi" w:hAnsiTheme="majorHAnsi" w:cstheme="majorHAnsi"/>
          <w:b/>
          <w:sz w:val="20"/>
          <w:szCs w:val="20"/>
        </w:rPr>
      </w:pPr>
      <w:r w:rsidRPr="00F56B97">
        <w:rPr>
          <w:rFonts w:asciiTheme="majorHAnsi" w:hAnsiTheme="majorHAnsi" w:cstheme="majorHAnsi"/>
          <w:b/>
          <w:sz w:val="20"/>
          <w:szCs w:val="20"/>
        </w:rPr>
        <w:t>VIŠA SILA</w:t>
      </w:r>
    </w:p>
    <w:p w14:paraId="59DC23AF" w14:textId="77777777" w:rsidR="004113EA" w:rsidRPr="00F56B97" w:rsidRDefault="004113EA" w:rsidP="004113EA">
      <w:pPr>
        <w:autoSpaceDE w:val="0"/>
        <w:autoSpaceDN w:val="0"/>
        <w:adjustRightInd w:val="0"/>
        <w:jc w:val="both"/>
        <w:rPr>
          <w:rFonts w:asciiTheme="majorHAnsi" w:hAnsiTheme="majorHAnsi" w:cstheme="majorHAnsi"/>
          <w:b/>
          <w:sz w:val="20"/>
          <w:szCs w:val="20"/>
        </w:rPr>
      </w:pPr>
    </w:p>
    <w:p w14:paraId="6D51E323" w14:textId="77777777" w:rsidR="000228B8" w:rsidRPr="00F56B97" w:rsidRDefault="000228B8" w:rsidP="004113EA">
      <w:pPr>
        <w:autoSpaceDE w:val="0"/>
        <w:autoSpaceDN w:val="0"/>
        <w:adjustRightInd w:val="0"/>
        <w:jc w:val="center"/>
        <w:rPr>
          <w:rFonts w:asciiTheme="majorHAnsi" w:hAnsiTheme="majorHAnsi" w:cstheme="majorHAnsi"/>
          <w:b/>
          <w:sz w:val="20"/>
          <w:szCs w:val="20"/>
        </w:rPr>
      </w:pPr>
      <w:r w:rsidRPr="00F56B97">
        <w:rPr>
          <w:rFonts w:asciiTheme="majorHAnsi" w:hAnsiTheme="majorHAnsi" w:cstheme="majorHAnsi"/>
          <w:b/>
          <w:sz w:val="20"/>
          <w:szCs w:val="20"/>
        </w:rPr>
        <w:t>Članak 9.</w:t>
      </w:r>
    </w:p>
    <w:p w14:paraId="7983AB80" w14:textId="77777777" w:rsidR="004113EA" w:rsidRPr="00F56B97" w:rsidRDefault="004113EA" w:rsidP="00B3083D">
      <w:pPr>
        <w:autoSpaceDE w:val="0"/>
        <w:autoSpaceDN w:val="0"/>
        <w:adjustRightInd w:val="0"/>
        <w:jc w:val="both"/>
        <w:rPr>
          <w:rFonts w:asciiTheme="majorHAnsi" w:hAnsiTheme="majorHAnsi" w:cstheme="majorHAnsi"/>
          <w:b/>
          <w:sz w:val="20"/>
          <w:szCs w:val="20"/>
        </w:rPr>
      </w:pPr>
    </w:p>
    <w:p w14:paraId="4B573C05" w14:textId="77777777" w:rsidR="00C10BD8" w:rsidRPr="00F56B97" w:rsidRDefault="000228B8" w:rsidP="00C10BD8">
      <w:pPr>
        <w:ind w:left="705" w:hanging="705"/>
        <w:jc w:val="both"/>
        <w:rPr>
          <w:rFonts w:asciiTheme="majorHAnsi" w:eastAsia="Times New Roman" w:hAnsiTheme="majorHAnsi" w:cstheme="majorHAnsi"/>
          <w:sz w:val="20"/>
          <w:szCs w:val="20"/>
        </w:rPr>
      </w:pPr>
      <w:r w:rsidRPr="00F56B97">
        <w:rPr>
          <w:rFonts w:asciiTheme="majorHAnsi" w:hAnsiTheme="majorHAnsi" w:cstheme="majorHAnsi"/>
          <w:sz w:val="20"/>
          <w:szCs w:val="20"/>
        </w:rPr>
        <w:t>9.1.</w:t>
      </w:r>
      <w:r w:rsidRPr="00F56B97">
        <w:rPr>
          <w:rFonts w:asciiTheme="majorHAnsi" w:hAnsiTheme="majorHAnsi" w:cstheme="majorHAnsi"/>
          <w:sz w:val="20"/>
          <w:szCs w:val="20"/>
        </w:rPr>
        <w:tab/>
      </w:r>
      <w:r w:rsidRPr="00F56B97">
        <w:rPr>
          <w:rFonts w:asciiTheme="majorHAnsi" w:eastAsia="Times New Roman" w:hAnsiTheme="majorHAnsi" w:cstheme="majorHAnsi"/>
          <w:sz w:val="20"/>
          <w:szCs w:val="20"/>
        </w:rPr>
        <w:t>Ugovorne strane neće biti odgovorne za neizvrša</w:t>
      </w:r>
      <w:r w:rsidR="00C10BD8" w:rsidRPr="00F56B97">
        <w:rPr>
          <w:rFonts w:asciiTheme="majorHAnsi" w:eastAsia="Times New Roman" w:hAnsiTheme="majorHAnsi" w:cstheme="majorHAnsi"/>
          <w:sz w:val="20"/>
          <w:szCs w:val="20"/>
        </w:rPr>
        <w:t>vanje bilo koje obveze iz ovog U</w:t>
      </w:r>
      <w:r w:rsidRPr="00F56B97">
        <w:rPr>
          <w:rFonts w:asciiTheme="majorHAnsi" w:eastAsia="Times New Roman" w:hAnsiTheme="majorHAnsi" w:cstheme="majorHAnsi"/>
          <w:sz w:val="20"/>
          <w:szCs w:val="20"/>
        </w:rPr>
        <w:t>govora ako je nemogućnost izvršenja rezultat događaja više sile o</w:t>
      </w:r>
      <w:r w:rsidR="001319E9" w:rsidRPr="00F56B97">
        <w:rPr>
          <w:rFonts w:asciiTheme="majorHAnsi" w:eastAsia="Times New Roman" w:hAnsiTheme="majorHAnsi" w:cstheme="majorHAnsi"/>
          <w:sz w:val="20"/>
          <w:szCs w:val="20"/>
        </w:rPr>
        <w:t>dnosno događaja izvan kontrole U</w:t>
      </w:r>
      <w:r w:rsidRPr="00F56B97">
        <w:rPr>
          <w:rFonts w:asciiTheme="majorHAnsi" w:eastAsia="Times New Roman" w:hAnsiTheme="majorHAnsi" w:cstheme="majorHAnsi"/>
          <w:sz w:val="20"/>
          <w:szCs w:val="20"/>
        </w:rPr>
        <w:t>govornih strana i neovisnog od njihove volje, koji izravno utječe na izvršenje o</w:t>
      </w:r>
      <w:r w:rsidR="00C10BD8" w:rsidRPr="00F56B97">
        <w:rPr>
          <w:rFonts w:asciiTheme="majorHAnsi" w:eastAsia="Times New Roman" w:hAnsiTheme="majorHAnsi" w:cstheme="majorHAnsi"/>
          <w:sz w:val="20"/>
          <w:szCs w:val="20"/>
        </w:rPr>
        <w:t>bveza iz ovog U</w:t>
      </w:r>
      <w:r w:rsidRPr="00F56B97">
        <w:rPr>
          <w:rFonts w:asciiTheme="majorHAnsi" w:eastAsia="Times New Roman" w:hAnsiTheme="majorHAnsi" w:cstheme="majorHAnsi"/>
          <w:sz w:val="20"/>
          <w:szCs w:val="20"/>
        </w:rPr>
        <w:t>govora i čija pojava nije</w:t>
      </w:r>
      <w:r w:rsidR="001319E9" w:rsidRPr="00F56B97">
        <w:rPr>
          <w:rFonts w:asciiTheme="majorHAnsi" w:eastAsia="Times New Roman" w:hAnsiTheme="majorHAnsi" w:cstheme="majorHAnsi"/>
          <w:sz w:val="20"/>
          <w:szCs w:val="20"/>
        </w:rPr>
        <w:t xml:space="preserve"> posljedica nepažnje bilo koje U</w:t>
      </w:r>
      <w:r w:rsidRPr="00F56B97">
        <w:rPr>
          <w:rFonts w:asciiTheme="majorHAnsi" w:eastAsia="Times New Roman" w:hAnsiTheme="majorHAnsi" w:cstheme="majorHAnsi"/>
          <w:sz w:val="20"/>
          <w:szCs w:val="20"/>
        </w:rPr>
        <w:t>govorne strane, a koji se nije mogao predvidjeti n</w:t>
      </w:r>
      <w:r w:rsidR="001319E9" w:rsidRPr="00F56B97">
        <w:rPr>
          <w:rFonts w:asciiTheme="majorHAnsi" w:eastAsia="Times New Roman" w:hAnsiTheme="majorHAnsi" w:cstheme="majorHAnsi"/>
          <w:sz w:val="20"/>
          <w:szCs w:val="20"/>
        </w:rPr>
        <w:t>iti izbjeći, pod uvjetom da je U</w:t>
      </w:r>
      <w:r w:rsidRPr="00F56B97">
        <w:rPr>
          <w:rFonts w:asciiTheme="majorHAnsi" w:eastAsia="Times New Roman" w:hAnsiTheme="majorHAnsi" w:cstheme="majorHAnsi"/>
          <w:sz w:val="20"/>
          <w:szCs w:val="20"/>
        </w:rPr>
        <w:t>govorna strana pogođena događajem više sile o t</w:t>
      </w:r>
      <w:r w:rsidR="001319E9" w:rsidRPr="00F56B97">
        <w:rPr>
          <w:rFonts w:asciiTheme="majorHAnsi" w:eastAsia="Times New Roman" w:hAnsiTheme="majorHAnsi" w:cstheme="majorHAnsi"/>
          <w:sz w:val="20"/>
          <w:szCs w:val="20"/>
        </w:rPr>
        <w:t>ome dostavila obavijest drugoj U</w:t>
      </w:r>
      <w:r w:rsidRPr="00F56B97">
        <w:rPr>
          <w:rFonts w:asciiTheme="majorHAnsi" w:eastAsia="Times New Roman" w:hAnsiTheme="majorHAnsi" w:cstheme="majorHAnsi"/>
          <w:sz w:val="20"/>
          <w:szCs w:val="20"/>
        </w:rPr>
        <w:t>govornoj strani.</w:t>
      </w:r>
      <w:r w:rsidR="00C10BD8" w:rsidRPr="00F56B97">
        <w:rPr>
          <w:rFonts w:asciiTheme="majorHAnsi" w:eastAsia="Times New Roman" w:hAnsiTheme="majorHAnsi" w:cstheme="majorHAnsi"/>
          <w:sz w:val="20"/>
          <w:szCs w:val="20"/>
        </w:rPr>
        <w:t xml:space="preserve"> Viša sila</w:t>
      </w:r>
      <w:r w:rsidRPr="00F56B97">
        <w:rPr>
          <w:rFonts w:asciiTheme="majorHAnsi" w:eastAsia="Times New Roman" w:hAnsiTheme="majorHAnsi" w:cstheme="majorHAnsi"/>
          <w:sz w:val="20"/>
          <w:szCs w:val="20"/>
        </w:rPr>
        <w:t xml:space="preserve"> </w:t>
      </w:r>
      <w:r w:rsidR="00C10BD8" w:rsidRPr="00F56B97">
        <w:rPr>
          <w:rFonts w:asciiTheme="majorHAnsi" w:eastAsia="Times New Roman" w:hAnsiTheme="majorHAnsi" w:cstheme="majorHAnsi"/>
          <w:sz w:val="20"/>
          <w:szCs w:val="20"/>
        </w:rPr>
        <w:t>nije ograničena samo na elementarne nepogode, ratno stanje, štrajk, embargo, restrikcije.</w:t>
      </w:r>
    </w:p>
    <w:p w14:paraId="6CA662A8" w14:textId="77777777" w:rsidR="00DB7F46" w:rsidRPr="00F56B97" w:rsidRDefault="00DB7F46" w:rsidP="00C10BD8">
      <w:pPr>
        <w:ind w:left="705" w:hanging="705"/>
        <w:jc w:val="both"/>
        <w:rPr>
          <w:rFonts w:asciiTheme="majorHAnsi" w:eastAsia="Times New Roman" w:hAnsiTheme="majorHAnsi" w:cstheme="majorHAnsi"/>
          <w:sz w:val="20"/>
          <w:szCs w:val="20"/>
        </w:rPr>
      </w:pPr>
    </w:p>
    <w:p w14:paraId="4623B4E0" w14:textId="77777777" w:rsidR="000228B8" w:rsidRPr="00F56B97" w:rsidRDefault="00C10BD8" w:rsidP="00C10BD8">
      <w:pPr>
        <w:ind w:left="705" w:hanging="705"/>
        <w:jc w:val="both"/>
        <w:rPr>
          <w:rFonts w:asciiTheme="majorHAnsi" w:hAnsiTheme="majorHAnsi" w:cstheme="majorHAnsi"/>
          <w:sz w:val="20"/>
          <w:szCs w:val="20"/>
        </w:rPr>
      </w:pPr>
      <w:r w:rsidRPr="00F56B97">
        <w:rPr>
          <w:rFonts w:asciiTheme="majorHAnsi" w:hAnsiTheme="majorHAnsi" w:cstheme="majorHAnsi"/>
          <w:sz w:val="20"/>
          <w:szCs w:val="20"/>
        </w:rPr>
        <w:t>9.2.</w:t>
      </w:r>
      <w:r w:rsidRPr="00F56B97">
        <w:rPr>
          <w:rFonts w:asciiTheme="majorHAnsi" w:hAnsiTheme="majorHAnsi" w:cstheme="majorHAnsi"/>
          <w:sz w:val="20"/>
          <w:szCs w:val="20"/>
        </w:rPr>
        <w:tab/>
      </w:r>
      <w:r w:rsidR="000228B8" w:rsidRPr="00F56B97">
        <w:rPr>
          <w:rFonts w:asciiTheme="majorHAnsi" w:hAnsiTheme="majorHAnsi" w:cstheme="majorHAnsi"/>
          <w:sz w:val="20"/>
          <w:szCs w:val="20"/>
        </w:rPr>
        <w:t>U slučaju više sile, pogođena strana će uložiti sve svoj</w:t>
      </w:r>
      <w:r w:rsidRPr="00F56B97">
        <w:rPr>
          <w:rFonts w:asciiTheme="majorHAnsi" w:hAnsiTheme="majorHAnsi" w:cstheme="majorHAnsi"/>
          <w:sz w:val="20"/>
          <w:szCs w:val="20"/>
        </w:rPr>
        <w:t xml:space="preserve">e napore kako bi ispunila svoje </w:t>
      </w:r>
      <w:r w:rsidR="001319E9" w:rsidRPr="00F56B97">
        <w:rPr>
          <w:rFonts w:asciiTheme="majorHAnsi" w:hAnsiTheme="majorHAnsi" w:cstheme="majorHAnsi"/>
          <w:sz w:val="20"/>
          <w:szCs w:val="20"/>
        </w:rPr>
        <w:t>obveze iz ovog U</w:t>
      </w:r>
      <w:r w:rsidR="000228B8" w:rsidRPr="00F56B97">
        <w:rPr>
          <w:rFonts w:asciiTheme="majorHAnsi" w:hAnsiTheme="majorHAnsi" w:cstheme="majorHAnsi"/>
          <w:sz w:val="20"/>
          <w:szCs w:val="20"/>
        </w:rPr>
        <w:t>govora. Ugovorna strana pogođena događajem više sile dužna je o tome odmah, a najkasnije u roku od 24 (</w:t>
      </w:r>
      <w:proofErr w:type="spellStart"/>
      <w:r w:rsidR="000228B8" w:rsidRPr="00F56B97">
        <w:rPr>
          <w:rFonts w:asciiTheme="majorHAnsi" w:hAnsiTheme="majorHAnsi" w:cstheme="majorHAnsi"/>
          <w:sz w:val="20"/>
          <w:szCs w:val="20"/>
        </w:rPr>
        <w:t>dvadesetčetiri</w:t>
      </w:r>
      <w:proofErr w:type="spellEnd"/>
      <w:r w:rsidR="000228B8" w:rsidRPr="00F56B97">
        <w:rPr>
          <w:rFonts w:asciiTheme="majorHAnsi" w:hAnsiTheme="majorHAnsi" w:cstheme="majorHAnsi"/>
          <w:sz w:val="20"/>
          <w:szCs w:val="20"/>
        </w:rPr>
        <w:t>) sata</w:t>
      </w:r>
      <w:r w:rsidR="0012365A" w:rsidRPr="00F56B97">
        <w:rPr>
          <w:rFonts w:asciiTheme="majorHAnsi" w:hAnsiTheme="majorHAnsi" w:cstheme="majorHAnsi"/>
          <w:sz w:val="20"/>
          <w:szCs w:val="20"/>
        </w:rPr>
        <w:t>,</w:t>
      </w:r>
      <w:r w:rsidR="000228B8" w:rsidRPr="00F56B97">
        <w:rPr>
          <w:rFonts w:asciiTheme="majorHAnsi" w:hAnsiTheme="majorHAnsi" w:cstheme="majorHAnsi"/>
          <w:sz w:val="20"/>
          <w:szCs w:val="20"/>
        </w:rPr>
        <w:t xml:space="preserve"> pis</w:t>
      </w:r>
      <w:r w:rsidR="001319E9" w:rsidRPr="00F56B97">
        <w:rPr>
          <w:rFonts w:asciiTheme="majorHAnsi" w:hAnsiTheme="majorHAnsi" w:cstheme="majorHAnsi"/>
          <w:sz w:val="20"/>
          <w:szCs w:val="20"/>
        </w:rPr>
        <w:t>anim putem obavijestiti ostale U</w:t>
      </w:r>
      <w:r w:rsidR="000228B8" w:rsidRPr="00F56B97">
        <w:rPr>
          <w:rFonts w:asciiTheme="majorHAnsi" w:hAnsiTheme="majorHAnsi" w:cstheme="majorHAnsi"/>
          <w:sz w:val="20"/>
          <w:szCs w:val="20"/>
        </w:rPr>
        <w:t>govorne strane, s naznakom uzroka i odgovarajućim dokazima o postojanju više sile.</w:t>
      </w:r>
    </w:p>
    <w:p w14:paraId="58BFB9D0" w14:textId="77777777" w:rsidR="00B3083D" w:rsidRDefault="00B3083D" w:rsidP="005201E6">
      <w:pPr>
        <w:jc w:val="both"/>
        <w:rPr>
          <w:rFonts w:asciiTheme="majorHAnsi" w:eastAsia="Arial" w:hAnsiTheme="majorHAnsi" w:cstheme="majorHAnsi"/>
          <w:b/>
          <w:sz w:val="20"/>
          <w:szCs w:val="20"/>
        </w:rPr>
      </w:pPr>
    </w:p>
    <w:p w14:paraId="1A69AF84" w14:textId="036F1D32" w:rsidR="005201E6" w:rsidRPr="00F56B97" w:rsidRDefault="005201E6" w:rsidP="005201E6">
      <w:pPr>
        <w:jc w:val="both"/>
        <w:rPr>
          <w:rFonts w:asciiTheme="majorHAnsi" w:eastAsia="Arial" w:hAnsiTheme="majorHAnsi" w:cstheme="majorHAnsi"/>
          <w:b/>
          <w:sz w:val="20"/>
          <w:szCs w:val="20"/>
        </w:rPr>
      </w:pPr>
      <w:r w:rsidRPr="002F6BFD">
        <w:rPr>
          <w:rFonts w:asciiTheme="majorHAnsi" w:eastAsia="Arial" w:hAnsiTheme="majorHAnsi" w:cstheme="majorHAnsi"/>
          <w:b/>
          <w:sz w:val="20"/>
          <w:szCs w:val="20"/>
        </w:rPr>
        <w:t>ODGOVORNOST I NAKNADA ŠTETE</w:t>
      </w:r>
    </w:p>
    <w:p w14:paraId="637F11E0" w14:textId="77777777" w:rsidR="004113EA" w:rsidRPr="00F56B97" w:rsidRDefault="004113EA" w:rsidP="000228B8">
      <w:pPr>
        <w:jc w:val="both"/>
        <w:rPr>
          <w:rFonts w:asciiTheme="majorHAnsi" w:eastAsia="Arial" w:hAnsiTheme="majorHAnsi" w:cstheme="majorHAnsi"/>
          <w:b/>
          <w:sz w:val="20"/>
          <w:szCs w:val="20"/>
        </w:rPr>
      </w:pPr>
    </w:p>
    <w:p w14:paraId="1CDD9DB0" w14:textId="77777777" w:rsidR="000228B8" w:rsidRPr="00F56B97" w:rsidRDefault="000228B8" w:rsidP="000228B8">
      <w:pPr>
        <w:jc w:val="center"/>
        <w:rPr>
          <w:rFonts w:asciiTheme="majorHAnsi" w:eastAsia="Arial" w:hAnsiTheme="majorHAnsi" w:cstheme="majorHAnsi"/>
          <w:b/>
          <w:sz w:val="20"/>
          <w:szCs w:val="20"/>
        </w:rPr>
      </w:pPr>
      <w:r w:rsidRPr="00F56B97">
        <w:rPr>
          <w:rFonts w:asciiTheme="majorHAnsi" w:eastAsia="Arial" w:hAnsiTheme="majorHAnsi" w:cstheme="majorHAnsi"/>
          <w:b/>
          <w:sz w:val="20"/>
          <w:szCs w:val="20"/>
        </w:rPr>
        <w:t>Članak 10.</w:t>
      </w:r>
    </w:p>
    <w:p w14:paraId="7CF71E35" w14:textId="77777777" w:rsidR="005201E6" w:rsidRDefault="005201E6" w:rsidP="005201E6">
      <w:pPr>
        <w:jc w:val="both"/>
        <w:rPr>
          <w:rFonts w:asciiTheme="majorHAnsi" w:hAnsiTheme="majorHAnsi" w:cstheme="majorHAnsi"/>
          <w:b/>
          <w:sz w:val="20"/>
          <w:szCs w:val="20"/>
        </w:rPr>
      </w:pPr>
    </w:p>
    <w:p w14:paraId="2F4EDD14" w14:textId="77777777" w:rsidR="005201E6" w:rsidRPr="002F6BFD" w:rsidRDefault="005201E6" w:rsidP="005201E6">
      <w:pPr>
        <w:ind w:left="705" w:hanging="705"/>
        <w:jc w:val="both"/>
        <w:rPr>
          <w:rFonts w:asciiTheme="majorHAnsi" w:hAnsiTheme="majorHAnsi" w:cstheme="majorHAnsi"/>
          <w:sz w:val="20"/>
          <w:szCs w:val="20"/>
        </w:rPr>
      </w:pPr>
      <w:r w:rsidRPr="002F6BFD">
        <w:rPr>
          <w:rFonts w:asciiTheme="majorHAnsi" w:hAnsiTheme="majorHAnsi" w:cstheme="majorHAnsi"/>
          <w:sz w:val="20"/>
          <w:szCs w:val="20"/>
        </w:rPr>
        <w:t>10.1.</w:t>
      </w:r>
      <w:r w:rsidRPr="002F6BFD">
        <w:rPr>
          <w:rFonts w:asciiTheme="majorHAnsi" w:hAnsiTheme="majorHAnsi" w:cstheme="majorHAnsi"/>
          <w:sz w:val="20"/>
          <w:szCs w:val="20"/>
        </w:rPr>
        <w:tab/>
        <w:t>Svaka ugovorna strana odgovara i dužna je naknaditi stvarnu (običnu) štetu koja može nastati drugoj ugovornoj strani kao posljedica neispunjenja odnosno kašnjenja u ispunjenju svojih obveza.</w:t>
      </w:r>
    </w:p>
    <w:p w14:paraId="7F840B9F" w14:textId="77777777" w:rsidR="005201E6" w:rsidRPr="002F6BFD" w:rsidRDefault="005201E6" w:rsidP="005201E6">
      <w:pPr>
        <w:jc w:val="both"/>
        <w:rPr>
          <w:rFonts w:asciiTheme="majorHAnsi" w:hAnsiTheme="majorHAnsi" w:cstheme="majorHAnsi"/>
          <w:sz w:val="20"/>
          <w:szCs w:val="20"/>
        </w:rPr>
      </w:pPr>
    </w:p>
    <w:p w14:paraId="07BEDE48" w14:textId="77777777" w:rsidR="005201E6" w:rsidRPr="002F6BFD" w:rsidRDefault="005201E6" w:rsidP="005201E6">
      <w:pPr>
        <w:ind w:left="705" w:hanging="705"/>
        <w:jc w:val="both"/>
        <w:rPr>
          <w:rFonts w:asciiTheme="majorHAnsi" w:hAnsiTheme="majorHAnsi" w:cstheme="majorHAnsi"/>
          <w:sz w:val="20"/>
          <w:szCs w:val="20"/>
        </w:rPr>
      </w:pPr>
      <w:r w:rsidRPr="002F6BFD">
        <w:rPr>
          <w:rFonts w:asciiTheme="majorHAnsi" w:hAnsiTheme="majorHAnsi" w:cstheme="majorHAnsi"/>
          <w:sz w:val="20"/>
          <w:szCs w:val="20"/>
        </w:rPr>
        <w:t>10.2.</w:t>
      </w:r>
      <w:r w:rsidRPr="002F6BFD">
        <w:rPr>
          <w:rFonts w:asciiTheme="majorHAnsi" w:hAnsiTheme="majorHAnsi" w:cstheme="majorHAnsi"/>
          <w:sz w:val="20"/>
          <w:szCs w:val="20"/>
        </w:rPr>
        <w:tab/>
        <w:t>Niti jedna od ugovornih strana nije odgovorna za neizravnu štetu bilo koje vrste, osim stvarne (obične) štete.</w:t>
      </w:r>
    </w:p>
    <w:p w14:paraId="40622C06" w14:textId="77777777" w:rsidR="005201E6" w:rsidRPr="002F6BFD" w:rsidRDefault="005201E6" w:rsidP="005201E6">
      <w:pPr>
        <w:jc w:val="both"/>
        <w:rPr>
          <w:rFonts w:asciiTheme="majorHAnsi" w:hAnsiTheme="majorHAnsi" w:cstheme="majorHAnsi"/>
          <w:sz w:val="20"/>
          <w:szCs w:val="20"/>
        </w:rPr>
      </w:pPr>
    </w:p>
    <w:p w14:paraId="113FC10B" w14:textId="77777777" w:rsidR="005201E6" w:rsidRPr="002F6BFD" w:rsidRDefault="005201E6" w:rsidP="005201E6">
      <w:pPr>
        <w:ind w:left="705" w:hanging="705"/>
        <w:jc w:val="both"/>
        <w:rPr>
          <w:rFonts w:asciiTheme="majorHAnsi" w:hAnsiTheme="majorHAnsi" w:cstheme="majorHAnsi"/>
          <w:sz w:val="20"/>
          <w:szCs w:val="20"/>
        </w:rPr>
      </w:pPr>
      <w:r w:rsidRPr="002F6BFD">
        <w:rPr>
          <w:rFonts w:asciiTheme="majorHAnsi" w:hAnsiTheme="majorHAnsi" w:cstheme="majorHAnsi"/>
          <w:sz w:val="20"/>
          <w:szCs w:val="20"/>
        </w:rPr>
        <w:t xml:space="preserve">10.3. </w:t>
      </w:r>
      <w:r w:rsidRPr="002F6BFD">
        <w:rPr>
          <w:rFonts w:asciiTheme="majorHAnsi" w:hAnsiTheme="majorHAnsi" w:cstheme="majorHAnsi"/>
          <w:sz w:val="20"/>
          <w:szCs w:val="20"/>
        </w:rPr>
        <w:tab/>
        <w:t>Ugovorne strane neće se smatrati odgovornima za neispunjenje odnosno kašnjenje u ispunjenju svojih obveza iz Ugovora, kao ni za bilo koju štetu nastalu na temelju neispunjenja odnosno kašnjenja u ispunjenju obveza zbog djelovanja više sile. Višom silom se smatraju događaji koje ugovorne strane nisu mogle predvidjeti, izbjeći ili otkloniti, kao što su vremenske nepogode, potres, poplava, požar, udar groma itd..</w:t>
      </w:r>
    </w:p>
    <w:p w14:paraId="55DD74D3" w14:textId="77777777" w:rsidR="005201E6" w:rsidRPr="002F6BFD" w:rsidRDefault="005201E6" w:rsidP="005201E6">
      <w:pPr>
        <w:jc w:val="both"/>
        <w:rPr>
          <w:rFonts w:asciiTheme="majorHAnsi" w:hAnsiTheme="majorHAnsi" w:cstheme="majorHAnsi"/>
          <w:sz w:val="20"/>
          <w:szCs w:val="20"/>
        </w:rPr>
      </w:pPr>
    </w:p>
    <w:p w14:paraId="2BD7947A" w14:textId="77777777" w:rsidR="005201E6" w:rsidRPr="002F6BFD" w:rsidRDefault="005201E6" w:rsidP="005201E6">
      <w:pPr>
        <w:ind w:left="705" w:hanging="705"/>
        <w:jc w:val="both"/>
        <w:rPr>
          <w:rFonts w:asciiTheme="majorHAnsi" w:hAnsiTheme="majorHAnsi" w:cstheme="majorHAnsi"/>
          <w:sz w:val="20"/>
          <w:szCs w:val="20"/>
        </w:rPr>
      </w:pPr>
      <w:r w:rsidRPr="002F6BFD">
        <w:rPr>
          <w:rFonts w:asciiTheme="majorHAnsi" w:hAnsiTheme="majorHAnsi" w:cstheme="majorHAnsi"/>
          <w:sz w:val="20"/>
          <w:szCs w:val="20"/>
        </w:rPr>
        <w:t>10.4.</w:t>
      </w:r>
      <w:r w:rsidRPr="002F6BFD">
        <w:rPr>
          <w:rFonts w:asciiTheme="majorHAnsi" w:hAnsiTheme="majorHAnsi" w:cstheme="majorHAnsi"/>
          <w:sz w:val="20"/>
          <w:szCs w:val="20"/>
        </w:rPr>
        <w:tab/>
        <w:t>U slučaju da je bilo koja od ugovornih strana u ispunjenju Ugovora ometena višom silom, dužna je o tome pisanim putem obavijestiti drugu ugovornu stranu u roku od 48</w:t>
      </w:r>
      <w:r w:rsidR="003660C9">
        <w:rPr>
          <w:rFonts w:asciiTheme="majorHAnsi" w:hAnsiTheme="majorHAnsi" w:cstheme="majorHAnsi"/>
          <w:sz w:val="20"/>
          <w:szCs w:val="20"/>
        </w:rPr>
        <w:t xml:space="preserve"> (</w:t>
      </w:r>
      <w:proofErr w:type="spellStart"/>
      <w:r w:rsidR="003660C9">
        <w:rPr>
          <w:rFonts w:asciiTheme="majorHAnsi" w:hAnsiTheme="majorHAnsi" w:cstheme="majorHAnsi"/>
          <w:sz w:val="20"/>
          <w:szCs w:val="20"/>
        </w:rPr>
        <w:t>četrdesetosam</w:t>
      </w:r>
      <w:proofErr w:type="spellEnd"/>
      <w:r w:rsidR="003660C9">
        <w:rPr>
          <w:rFonts w:asciiTheme="majorHAnsi" w:hAnsiTheme="majorHAnsi" w:cstheme="majorHAnsi"/>
          <w:sz w:val="20"/>
          <w:szCs w:val="20"/>
        </w:rPr>
        <w:t>)</w:t>
      </w:r>
      <w:r w:rsidRPr="002F6BFD">
        <w:rPr>
          <w:rFonts w:asciiTheme="majorHAnsi" w:hAnsiTheme="majorHAnsi" w:cstheme="majorHAnsi"/>
          <w:sz w:val="20"/>
          <w:szCs w:val="20"/>
        </w:rPr>
        <w:t xml:space="preserve"> sati, s naznakom uzroka.</w:t>
      </w:r>
    </w:p>
    <w:p w14:paraId="0867CD49" w14:textId="77777777" w:rsidR="005201E6" w:rsidRPr="002F6BFD" w:rsidRDefault="005201E6" w:rsidP="005201E6">
      <w:pPr>
        <w:jc w:val="both"/>
        <w:rPr>
          <w:rFonts w:asciiTheme="majorHAnsi" w:hAnsiTheme="majorHAnsi" w:cstheme="majorHAnsi"/>
          <w:sz w:val="20"/>
          <w:szCs w:val="20"/>
        </w:rPr>
      </w:pPr>
    </w:p>
    <w:p w14:paraId="113B2F81" w14:textId="77777777" w:rsidR="005201E6" w:rsidRPr="002F6BFD" w:rsidRDefault="005201E6" w:rsidP="005201E6">
      <w:pPr>
        <w:ind w:left="705" w:hanging="705"/>
        <w:jc w:val="both"/>
        <w:rPr>
          <w:rFonts w:asciiTheme="majorHAnsi" w:hAnsiTheme="majorHAnsi" w:cstheme="majorHAnsi"/>
          <w:sz w:val="20"/>
          <w:szCs w:val="20"/>
        </w:rPr>
      </w:pPr>
      <w:r w:rsidRPr="002F6BFD">
        <w:rPr>
          <w:rFonts w:asciiTheme="majorHAnsi" w:hAnsiTheme="majorHAnsi" w:cstheme="majorHAnsi"/>
          <w:sz w:val="20"/>
          <w:szCs w:val="20"/>
        </w:rPr>
        <w:t>10.5.</w:t>
      </w:r>
      <w:r w:rsidRPr="002F6BFD">
        <w:rPr>
          <w:rFonts w:asciiTheme="majorHAnsi" w:hAnsiTheme="majorHAnsi" w:cstheme="majorHAnsi"/>
          <w:sz w:val="20"/>
          <w:szCs w:val="20"/>
        </w:rPr>
        <w:tab/>
        <w:t xml:space="preserve">A1 Hrvatska ne odgovara za štetu koja može nastati krajnjim korisnicima Operatora korisnika uslijed pružanja, odnosno </w:t>
      </w:r>
      <w:proofErr w:type="spellStart"/>
      <w:r w:rsidRPr="002F6BFD">
        <w:rPr>
          <w:rFonts w:asciiTheme="majorHAnsi" w:hAnsiTheme="majorHAnsi" w:cstheme="majorHAnsi"/>
          <w:sz w:val="20"/>
          <w:szCs w:val="20"/>
        </w:rPr>
        <w:t>nepružanja</w:t>
      </w:r>
      <w:proofErr w:type="spellEnd"/>
      <w:r w:rsidRPr="002F6BFD">
        <w:rPr>
          <w:rFonts w:asciiTheme="majorHAnsi" w:hAnsiTheme="majorHAnsi" w:cstheme="majorHAnsi"/>
          <w:sz w:val="20"/>
          <w:szCs w:val="20"/>
        </w:rPr>
        <w:t xml:space="preserve"> usluga Operatora korisnika, osim ako je šteta nastala krivnjom A1 Hrvatska.</w:t>
      </w:r>
    </w:p>
    <w:p w14:paraId="269A345E" w14:textId="77777777" w:rsidR="005201E6" w:rsidRPr="002F6BFD" w:rsidRDefault="005201E6" w:rsidP="005201E6">
      <w:pPr>
        <w:ind w:left="709"/>
        <w:jc w:val="both"/>
        <w:rPr>
          <w:rFonts w:asciiTheme="majorHAnsi" w:hAnsiTheme="majorHAnsi" w:cstheme="majorHAnsi"/>
          <w:sz w:val="20"/>
          <w:szCs w:val="20"/>
        </w:rPr>
      </w:pPr>
      <w:r w:rsidRPr="002F6BFD">
        <w:rPr>
          <w:rFonts w:asciiTheme="majorHAnsi" w:hAnsiTheme="majorHAnsi" w:cstheme="majorHAnsi"/>
          <w:sz w:val="20"/>
          <w:szCs w:val="20"/>
        </w:rPr>
        <w:t>U slučaju da krajnji korisnik pokrene sudski postupak, ili podnese zahtjev za naknadu štete od A1 Hrvatska</w:t>
      </w:r>
      <w:r w:rsidR="003660C9">
        <w:rPr>
          <w:rFonts w:asciiTheme="majorHAnsi" w:hAnsiTheme="majorHAnsi" w:cstheme="majorHAnsi"/>
          <w:sz w:val="20"/>
          <w:szCs w:val="20"/>
        </w:rPr>
        <w:t xml:space="preserve"> </w:t>
      </w:r>
      <w:r w:rsidRPr="002F6BFD">
        <w:rPr>
          <w:rFonts w:asciiTheme="majorHAnsi" w:hAnsiTheme="majorHAnsi" w:cstheme="majorHAnsi"/>
          <w:sz w:val="20"/>
          <w:szCs w:val="20"/>
        </w:rPr>
        <w:t>,koja nije nastala krivnjom A1 Hrvatska, u vezi s uslugama koje pruža Operator korisnik, Operator korisnik</w:t>
      </w:r>
      <w:r>
        <w:rPr>
          <w:rFonts w:asciiTheme="majorHAnsi" w:hAnsiTheme="majorHAnsi" w:cstheme="majorHAnsi"/>
          <w:sz w:val="20"/>
          <w:szCs w:val="20"/>
        </w:rPr>
        <w:t xml:space="preserve"> </w:t>
      </w:r>
      <w:r w:rsidRPr="002F6BFD">
        <w:rPr>
          <w:rFonts w:asciiTheme="majorHAnsi" w:hAnsiTheme="majorHAnsi" w:cstheme="majorHAnsi"/>
          <w:sz w:val="20"/>
          <w:szCs w:val="20"/>
        </w:rPr>
        <w:t>dužan je stupiti umjesto A1 Hrvatska u pokrenuti sudski postupak.</w:t>
      </w:r>
    </w:p>
    <w:p w14:paraId="04D7BF16" w14:textId="77777777" w:rsidR="002F6BFD" w:rsidRPr="00F56B97" w:rsidRDefault="002F6BFD" w:rsidP="005201E6">
      <w:pPr>
        <w:tabs>
          <w:tab w:val="left" w:pos="403"/>
        </w:tabs>
        <w:ind w:left="709" w:hanging="705"/>
        <w:jc w:val="both"/>
        <w:rPr>
          <w:rFonts w:asciiTheme="majorHAnsi" w:hAnsiTheme="majorHAnsi" w:cstheme="majorHAnsi"/>
          <w:b/>
          <w:sz w:val="20"/>
          <w:szCs w:val="20"/>
        </w:rPr>
      </w:pPr>
    </w:p>
    <w:p w14:paraId="63CA66A9" w14:textId="77777777" w:rsidR="000228B8" w:rsidRPr="00F56B97" w:rsidRDefault="000228B8" w:rsidP="000228B8">
      <w:pPr>
        <w:jc w:val="both"/>
        <w:rPr>
          <w:rFonts w:asciiTheme="majorHAnsi" w:hAnsiTheme="majorHAnsi" w:cstheme="majorHAnsi"/>
          <w:b/>
          <w:sz w:val="20"/>
          <w:szCs w:val="20"/>
        </w:rPr>
      </w:pPr>
      <w:r w:rsidRPr="00F56B97">
        <w:rPr>
          <w:rFonts w:asciiTheme="majorHAnsi" w:hAnsiTheme="majorHAnsi" w:cstheme="majorHAnsi"/>
          <w:b/>
          <w:sz w:val="20"/>
          <w:szCs w:val="20"/>
        </w:rPr>
        <w:t>POVJERLJIVOST</w:t>
      </w:r>
    </w:p>
    <w:p w14:paraId="66D16005" w14:textId="77777777" w:rsidR="004113EA" w:rsidRPr="00F56B97" w:rsidRDefault="004113EA" w:rsidP="000228B8">
      <w:pPr>
        <w:jc w:val="both"/>
        <w:rPr>
          <w:rFonts w:asciiTheme="majorHAnsi" w:hAnsiTheme="majorHAnsi" w:cstheme="majorHAnsi"/>
          <w:b/>
          <w:sz w:val="20"/>
          <w:szCs w:val="20"/>
        </w:rPr>
      </w:pPr>
    </w:p>
    <w:p w14:paraId="095D9EF9" w14:textId="77777777" w:rsidR="000228B8" w:rsidRPr="00F56B97" w:rsidRDefault="000228B8" w:rsidP="004113EA">
      <w:pPr>
        <w:jc w:val="center"/>
        <w:rPr>
          <w:rFonts w:asciiTheme="majorHAnsi" w:eastAsia="Arial" w:hAnsiTheme="majorHAnsi" w:cstheme="majorHAnsi"/>
          <w:b/>
          <w:sz w:val="20"/>
          <w:szCs w:val="20"/>
        </w:rPr>
      </w:pPr>
      <w:r w:rsidRPr="00F56B97">
        <w:rPr>
          <w:rFonts w:asciiTheme="majorHAnsi" w:eastAsia="Arial" w:hAnsiTheme="majorHAnsi" w:cstheme="majorHAnsi"/>
          <w:b/>
          <w:sz w:val="20"/>
          <w:szCs w:val="20"/>
        </w:rPr>
        <w:t>Članak 11.</w:t>
      </w:r>
    </w:p>
    <w:p w14:paraId="67A8734C" w14:textId="77777777" w:rsidR="004113EA" w:rsidRPr="00F56B97" w:rsidRDefault="004113EA" w:rsidP="00B3083D">
      <w:pPr>
        <w:rPr>
          <w:rFonts w:asciiTheme="majorHAnsi" w:eastAsia="Arial" w:hAnsiTheme="majorHAnsi" w:cstheme="majorHAnsi"/>
          <w:b/>
          <w:sz w:val="20"/>
          <w:szCs w:val="20"/>
        </w:rPr>
      </w:pPr>
    </w:p>
    <w:p w14:paraId="445C1755" w14:textId="77777777" w:rsidR="000228B8" w:rsidRPr="00F56B97" w:rsidRDefault="000228B8" w:rsidP="000228B8">
      <w:pPr>
        <w:ind w:left="709" w:hanging="709"/>
        <w:jc w:val="both"/>
        <w:rPr>
          <w:rFonts w:asciiTheme="majorHAnsi" w:hAnsiTheme="majorHAnsi" w:cstheme="majorHAnsi"/>
          <w:sz w:val="20"/>
          <w:szCs w:val="20"/>
        </w:rPr>
      </w:pPr>
      <w:r w:rsidRPr="00F56B97">
        <w:rPr>
          <w:rFonts w:asciiTheme="majorHAnsi" w:hAnsiTheme="majorHAnsi" w:cstheme="majorHAnsi"/>
          <w:sz w:val="20"/>
          <w:szCs w:val="20"/>
        </w:rPr>
        <w:t>11.1.</w:t>
      </w:r>
      <w:r w:rsidRPr="00F56B97">
        <w:rPr>
          <w:rFonts w:asciiTheme="majorHAnsi" w:hAnsiTheme="majorHAnsi" w:cstheme="majorHAnsi"/>
          <w:sz w:val="20"/>
          <w:szCs w:val="20"/>
        </w:rPr>
        <w:tab/>
        <w:t>Sve informacije i podaci koje će jedna ugovorna st</w:t>
      </w:r>
      <w:r w:rsidR="001319E9" w:rsidRPr="00F56B97">
        <w:rPr>
          <w:rFonts w:asciiTheme="majorHAnsi" w:hAnsiTheme="majorHAnsi" w:cstheme="majorHAnsi"/>
          <w:sz w:val="20"/>
          <w:szCs w:val="20"/>
        </w:rPr>
        <w:t>rana učiniti dostupnima drugoj U</w:t>
      </w:r>
      <w:r w:rsidRPr="00F56B97">
        <w:rPr>
          <w:rFonts w:asciiTheme="majorHAnsi" w:hAnsiTheme="majorHAnsi" w:cstheme="majorHAnsi"/>
          <w:sz w:val="20"/>
          <w:szCs w:val="20"/>
        </w:rPr>
        <w:t>govornoj strani u svrhu izvršavanja odredbi ovog Ugovora, kao i ovaj Ugovor u cijelosti, smatraju se tajnim podacima. Tajni podaci se ne mogu koristiti, osim u svrhe određene ovim Ugovorom</w:t>
      </w:r>
      <w:r w:rsidR="001319E9" w:rsidRPr="00F56B97">
        <w:rPr>
          <w:rFonts w:asciiTheme="majorHAnsi" w:hAnsiTheme="majorHAnsi" w:cstheme="majorHAnsi"/>
          <w:sz w:val="20"/>
          <w:szCs w:val="20"/>
        </w:rPr>
        <w:t>, bez izričitog pristanka obje U</w:t>
      </w:r>
      <w:r w:rsidRPr="00F56B97">
        <w:rPr>
          <w:rFonts w:asciiTheme="majorHAnsi" w:hAnsiTheme="majorHAnsi" w:cstheme="majorHAnsi"/>
          <w:sz w:val="20"/>
          <w:szCs w:val="20"/>
        </w:rPr>
        <w:t>govorne strane.</w:t>
      </w:r>
    </w:p>
    <w:p w14:paraId="1BF7E0DD" w14:textId="77777777" w:rsidR="000228B8" w:rsidRPr="00F56B97" w:rsidRDefault="000228B8" w:rsidP="000228B8">
      <w:pPr>
        <w:jc w:val="both"/>
        <w:rPr>
          <w:rFonts w:asciiTheme="majorHAnsi" w:hAnsiTheme="majorHAnsi" w:cstheme="majorHAnsi"/>
          <w:sz w:val="20"/>
          <w:szCs w:val="20"/>
        </w:rPr>
      </w:pPr>
      <w:r w:rsidRPr="00F56B97">
        <w:rPr>
          <w:rFonts w:asciiTheme="majorHAnsi" w:hAnsiTheme="majorHAnsi" w:cstheme="majorHAnsi"/>
          <w:sz w:val="20"/>
          <w:szCs w:val="20"/>
        </w:rPr>
        <w:t> </w:t>
      </w:r>
    </w:p>
    <w:p w14:paraId="0F7A2E9E" w14:textId="77777777" w:rsidR="000228B8" w:rsidRPr="00F56B97" w:rsidRDefault="000228B8" w:rsidP="000228B8">
      <w:pPr>
        <w:ind w:left="709" w:hanging="709"/>
        <w:jc w:val="both"/>
        <w:rPr>
          <w:rFonts w:asciiTheme="majorHAnsi" w:hAnsiTheme="majorHAnsi" w:cstheme="majorHAnsi"/>
          <w:sz w:val="20"/>
          <w:szCs w:val="20"/>
        </w:rPr>
      </w:pPr>
      <w:r w:rsidRPr="00F56B97">
        <w:rPr>
          <w:rFonts w:asciiTheme="majorHAnsi" w:hAnsiTheme="majorHAnsi" w:cstheme="majorHAnsi"/>
          <w:sz w:val="20"/>
          <w:szCs w:val="20"/>
        </w:rPr>
        <w:t>11</w:t>
      </w:r>
      <w:r w:rsidR="001319E9" w:rsidRPr="00F56B97">
        <w:rPr>
          <w:rFonts w:asciiTheme="majorHAnsi" w:hAnsiTheme="majorHAnsi" w:cstheme="majorHAnsi"/>
          <w:sz w:val="20"/>
          <w:szCs w:val="20"/>
        </w:rPr>
        <w:t>.2.</w:t>
      </w:r>
      <w:r w:rsidR="001319E9" w:rsidRPr="00F56B97">
        <w:rPr>
          <w:rFonts w:asciiTheme="majorHAnsi" w:hAnsiTheme="majorHAnsi" w:cstheme="majorHAnsi"/>
          <w:sz w:val="20"/>
          <w:szCs w:val="20"/>
        </w:rPr>
        <w:tab/>
        <w:t>Ni jedna U</w:t>
      </w:r>
      <w:r w:rsidRPr="00F56B97">
        <w:rPr>
          <w:rFonts w:asciiTheme="majorHAnsi" w:hAnsiTheme="majorHAnsi" w:cstheme="majorHAnsi"/>
          <w:sz w:val="20"/>
          <w:szCs w:val="20"/>
        </w:rPr>
        <w:t>govorna strana neće biti odgovorna za otkrivanje ili korištenje podataka koji sukladno ovom Ugovoru predstavljaju tajne podatke, a koji:</w:t>
      </w:r>
    </w:p>
    <w:p w14:paraId="5D5B1CF1" w14:textId="77777777" w:rsidR="000228B8" w:rsidRPr="00F56B97" w:rsidRDefault="00BF59B7" w:rsidP="004113EA">
      <w:pPr>
        <w:ind w:left="1417" w:hanging="709"/>
        <w:jc w:val="both"/>
        <w:rPr>
          <w:rFonts w:asciiTheme="majorHAnsi" w:hAnsiTheme="majorHAnsi" w:cstheme="majorHAnsi"/>
          <w:sz w:val="20"/>
          <w:szCs w:val="20"/>
        </w:rPr>
      </w:pPr>
      <w:r w:rsidRPr="00F56B97">
        <w:rPr>
          <w:rFonts w:asciiTheme="majorHAnsi" w:hAnsiTheme="majorHAnsi" w:cstheme="majorHAnsi"/>
          <w:sz w:val="20"/>
          <w:szCs w:val="20"/>
        </w:rPr>
        <w:t xml:space="preserve">a) </w:t>
      </w:r>
      <w:r w:rsidR="000228B8" w:rsidRPr="00F56B97">
        <w:rPr>
          <w:rFonts w:asciiTheme="majorHAnsi" w:hAnsiTheme="majorHAnsi" w:cstheme="majorHAnsi"/>
          <w:sz w:val="20"/>
          <w:szCs w:val="20"/>
        </w:rPr>
        <w:t>već jesu ili postanu poznati javnosti, osim putem povrede ovog Ugovora ili,</w:t>
      </w:r>
    </w:p>
    <w:p w14:paraId="0B723693" w14:textId="77777777" w:rsidR="000228B8" w:rsidRPr="00F56B97" w:rsidRDefault="00BF59B7" w:rsidP="004113EA">
      <w:pPr>
        <w:ind w:left="1417" w:hanging="709"/>
        <w:jc w:val="both"/>
        <w:rPr>
          <w:rFonts w:asciiTheme="majorHAnsi" w:hAnsiTheme="majorHAnsi" w:cstheme="majorHAnsi"/>
          <w:sz w:val="20"/>
          <w:szCs w:val="20"/>
        </w:rPr>
      </w:pPr>
      <w:r w:rsidRPr="00F56B97">
        <w:rPr>
          <w:rFonts w:asciiTheme="majorHAnsi" w:hAnsiTheme="majorHAnsi" w:cstheme="majorHAnsi"/>
          <w:sz w:val="20"/>
          <w:szCs w:val="20"/>
        </w:rPr>
        <w:t xml:space="preserve">b) </w:t>
      </w:r>
      <w:r w:rsidR="000228B8" w:rsidRPr="00F56B97">
        <w:rPr>
          <w:rFonts w:asciiTheme="majorHAnsi" w:hAnsiTheme="majorHAnsi" w:cstheme="majorHAnsi"/>
          <w:sz w:val="20"/>
          <w:szCs w:val="20"/>
        </w:rPr>
        <w:t>se moraju otkriti na temelju zakona sukladno zahtjevu nadležnog tijela.</w:t>
      </w:r>
    </w:p>
    <w:p w14:paraId="37A463E5" w14:textId="77777777" w:rsidR="000228B8" w:rsidRPr="00F56B97" w:rsidRDefault="000228B8" w:rsidP="000228B8">
      <w:pPr>
        <w:ind w:left="709" w:hanging="709"/>
        <w:jc w:val="both"/>
        <w:rPr>
          <w:rFonts w:asciiTheme="majorHAnsi" w:hAnsiTheme="majorHAnsi" w:cstheme="majorHAnsi"/>
          <w:sz w:val="20"/>
          <w:szCs w:val="20"/>
        </w:rPr>
      </w:pPr>
      <w:r w:rsidRPr="00F56B97">
        <w:rPr>
          <w:rFonts w:asciiTheme="majorHAnsi" w:hAnsiTheme="majorHAnsi" w:cstheme="majorHAnsi"/>
          <w:sz w:val="20"/>
          <w:szCs w:val="20"/>
        </w:rPr>
        <w:t> </w:t>
      </w:r>
    </w:p>
    <w:p w14:paraId="38990E66" w14:textId="77777777" w:rsidR="000228B8" w:rsidRPr="00F56B97" w:rsidRDefault="000228B8" w:rsidP="000228B8">
      <w:pPr>
        <w:ind w:left="720" w:hanging="720"/>
        <w:jc w:val="both"/>
        <w:rPr>
          <w:rFonts w:asciiTheme="majorHAnsi" w:hAnsiTheme="majorHAnsi" w:cstheme="majorHAnsi"/>
          <w:sz w:val="20"/>
          <w:szCs w:val="20"/>
        </w:rPr>
      </w:pPr>
      <w:r w:rsidRPr="00F56B97">
        <w:rPr>
          <w:rFonts w:asciiTheme="majorHAnsi" w:hAnsiTheme="majorHAnsi" w:cstheme="majorHAnsi"/>
          <w:sz w:val="20"/>
          <w:szCs w:val="20"/>
        </w:rPr>
        <w:t>11.3.</w:t>
      </w:r>
      <w:r w:rsidRPr="00F56B97">
        <w:rPr>
          <w:rFonts w:asciiTheme="majorHAnsi" w:hAnsiTheme="majorHAnsi" w:cstheme="majorHAnsi"/>
          <w:sz w:val="20"/>
          <w:szCs w:val="20"/>
        </w:rPr>
        <w:tab/>
        <w:t>U slučaju povr</w:t>
      </w:r>
      <w:r w:rsidR="001319E9" w:rsidRPr="00F56B97">
        <w:rPr>
          <w:rFonts w:asciiTheme="majorHAnsi" w:hAnsiTheme="majorHAnsi" w:cstheme="majorHAnsi"/>
          <w:sz w:val="20"/>
          <w:szCs w:val="20"/>
        </w:rPr>
        <w:t>ede ove obveze od bilo koje od Ugovornih strana, druga U</w:t>
      </w:r>
      <w:r w:rsidRPr="00F56B97">
        <w:rPr>
          <w:rFonts w:asciiTheme="majorHAnsi" w:hAnsiTheme="majorHAnsi" w:cstheme="majorHAnsi"/>
          <w:sz w:val="20"/>
          <w:szCs w:val="20"/>
        </w:rPr>
        <w:t>govorna strana ima pravo raskinuti ovaj Ugovor. U slučaju prestanka ovog Ugovora, odredbe ovog članka ostaju na snazi i nakon njegova prestanka.</w:t>
      </w:r>
    </w:p>
    <w:p w14:paraId="62CA4076" w14:textId="77777777" w:rsidR="0077339E" w:rsidRDefault="0077339E" w:rsidP="00AF1D5D">
      <w:pPr>
        <w:ind w:left="720" w:hanging="720"/>
        <w:jc w:val="both"/>
        <w:rPr>
          <w:rFonts w:asciiTheme="majorHAnsi" w:hAnsiTheme="majorHAnsi" w:cstheme="majorHAnsi"/>
          <w:b/>
          <w:sz w:val="20"/>
          <w:szCs w:val="20"/>
        </w:rPr>
      </w:pPr>
    </w:p>
    <w:p w14:paraId="0417CDCE" w14:textId="77777777" w:rsidR="00AF1D5D" w:rsidRPr="00F56B97" w:rsidRDefault="004113EA" w:rsidP="00AF1D5D">
      <w:pPr>
        <w:ind w:left="720" w:hanging="720"/>
        <w:jc w:val="both"/>
        <w:rPr>
          <w:rFonts w:asciiTheme="majorHAnsi" w:hAnsiTheme="majorHAnsi" w:cstheme="majorHAnsi"/>
          <w:b/>
          <w:sz w:val="20"/>
          <w:szCs w:val="20"/>
        </w:rPr>
      </w:pPr>
      <w:r w:rsidRPr="00F56B97">
        <w:rPr>
          <w:rFonts w:asciiTheme="majorHAnsi" w:hAnsiTheme="majorHAnsi" w:cstheme="majorHAnsi"/>
          <w:b/>
          <w:sz w:val="20"/>
          <w:szCs w:val="20"/>
        </w:rPr>
        <w:t>SPRJEČAVANJE KORUPCIJE</w:t>
      </w:r>
    </w:p>
    <w:p w14:paraId="203F10A2" w14:textId="77777777" w:rsidR="004113EA" w:rsidRPr="00F56B97" w:rsidRDefault="004113EA" w:rsidP="00AF1D5D">
      <w:pPr>
        <w:ind w:left="720" w:hanging="720"/>
        <w:jc w:val="both"/>
        <w:rPr>
          <w:rFonts w:asciiTheme="majorHAnsi" w:hAnsiTheme="majorHAnsi" w:cstheme="majorHAnsi"/>
          <w:b/>
          <w:sz w:val="20"/>
          <w:szCs w:val="20"/>
        </w:rPr>
      </w:pPr>
    </w:p>
    <w:p w14:paraId="2E6DE48E" w14:textId="77777777" w:rsidR="000957FA" w:rsidRPr="00F56B97" w:rsidRDefault="000957FA" w:rsidP="004113EA">
      <w:pPr>
        <w:jc w:val="center"/>
        <w:rPr>
          <w:rFonts w:asciiTheme="majorHAnsi" w:eastAsia="Arial" w:hAnsiTheme="majorHAnsi" w:cstheme="majorHAnsi"/>
          <w:b/>
          <w:sz w:val="20"/>
          <w:szCs w:val="20"/>
        </w:rPr>
      </w:pPr>
      <w:r w:rsidRPr="00F56B97">
        <w:rPr>
          <w:rFonts w:asciiTheme="majorHAnsi" w:eastAsia="Arial" w:hAnsiTheme="majorHAnsi" w:cstheme="majorHAnsi"/>
          <w:b/>
          <w:sz w:val="20"/>
          <w:szCs w:val="20"/>
        </w:rPr>
        <w:t>Članak 12.</w:t>
      </w:r>
    </w:p>
    <w:p w14:paraId="48E5DCEC" w14:textId="77777777" w:rsidR="004113EA" w:rsidRPr="00F56B97" w:rsidRDefault="004113EA" w:rsidP="004113EA">
      <w:pPr>
        <w:jc w:val="center"/>
        <w:rPr>
          <w:rFonts w:asciiTheme="majorHAnsi" w:eastAsia="Arial" w:hAnsiTheme="majorHAnsi" w:cstheme="majorHAnsi"/>
          <w:b/>
          <w:sz w:val="20"/>
          <w:szCs w:val="20"/>
        </w:rPr>
      </w:pPr>
    </w:p>
    <w:p w14:paraId="3559328F" w14:textId="77777777" w:rsidR="000957FA" w:rsidRPr="00F56B97" w:rsidRDefault="000957FA" w:rsidP="000957FA">
      <w:pPr>
        <w:ind w:left="720" w:hanging="720"/>
        <w:jc w:val="both"/>
        <w:rPr>
          <w:rFonts w:asciiTheme="majorHAnsi" w:hAnsiTheme="majorHAnsi" w:cstheme="majorHAnsi"/>
          <w:sz w:val="20"/>
          <w:szCs w:val="20"/>
        </w:rPr>
      </w:pPr>
      <w:r w:rsidRPr="00F56B97">
        <w:rPr>
          <w:rFonts w:asciiTheme="majorHAnsi" w:hAnsiTheme="majorHAnsi" w:cstheme="majorHAnsi"/>
          <w:sz w:val="20"/>
          <w:szCs w:val="20"/>
        </w:rPr>
        <w:t>12.1.</w:t>
      </w:r>
      <w:r w:rsidR="004113EA" w:rsidRPr="00F56B97">
        <w:rPr>
          <w:rFonts w:asciiTheme="majorHAnsi" w:hAnsiTheme="majorHAnsi" w:cstheme="majorHAnsi"/>
          <w:sz w:val="20"/>
          <w:szCs w:val="20"/>
        </w:rPr>
        <w:tab/>
      </w:r>
      <w:r w:rsidRPr="00F56B97">
        <w:rPr>
          <w:rFonts w:asciiTheme="majorHAnsi" w:hAnsiTheme="majorHAnsi" w:cstheme="majorHAnsi"/>
          <w:sz w:val="20"/>
          <w:szCs w:val="20"/>
        </w:rPr>
        <w:t xml:space="preserve">Ugovorne strane neće tražiti, prihvatiti niti dati nikakve povlastice koje bi služile u svrhu podmićivanja. </w:t>
      </w:r>
    </w:p>
    <w:p w14:paraId="39F57636" w14:textId="77777777" w:rsidR="000957FA" w:rsidRPr="00F56B97" w:rsidRDefault="000957FA" w:rsidP="000957FA">
      <w:pPr>
        <w:ind w:left="720" w:hanging="720"/>
        <w:jc w:val="both"/>
        <w:rPr>
          <w:rFonts w:asciiTheme="majorHAnsi" w:hAnsiTheme="majorHAnsi" w:cstheme="majorHAnsi"/>
          <w:sz w:val="20"/>
          <w:szCs w:val="20"/>
        </w:rPr>
      </w:pPr>
    </w:p>
    <w:p w14:paraId="18C4BC6D" w14:textId="77777777" w:rsidR="000957FA" w:rsidRPr="00F56B97" w:rsidRDefault="000957FA" w:rsidP="000957FA">
      <w:pPr>
        <w:ind w:left="720" w:hanging="12"/>
        <w:jc w:val="both"/>
        <w:rPr>
          <w:rFonts w:asciiTheme="majorHAnsi" w:hAnsiTheme="majorHAnsi" w:cstheme="majorHAnsi"/>
          <w:sz w:val="20"/>
          <w:szCs w:val="20"/>
        </w:rPr>
      </w:pPr>
      <w:r w:rsidRPr="00F56B97">
        <w:rPr>
          <w:rFonts w:asciiTheme="majorHAnsi" w:hAnsiTheme="majorHAnsi" w:cstheme="majorHAnsi"/>
          <w:sz w:val="20"/>
          <w:szCs w:val="20"/>
        </w:rPr>
        <w:t>Ovaj Ugovor kao i kompletna poslovna veza temelji se izričito na zajedničkoj obvezi ugovornih strana da sukladno odredbama ovog članka poduzmu sve što je u njihovoj moći kako bi se spriječila korupcija.</w:t>
      </w:r>
    </w:p>
    <w:p w14:paraId="4E7D6E06" w14:textId="77777777" w:rsidR="000957FA" w:rsidRPr="00F56B97" w:rsidRDefault="000957FA" w:rsidP="000957FA">
      <w:pPr>
        <w:ind w:left="720" w:hanging="12"/>
        <w:jc w:val="both"/>
        <w:rPr>
          <w:rFonts w:asciiTheme="majorHAnsi" w:hAnsiTheme="majorHAnsi" w:cstheme="majorHAnsi"/>
          <w:sz w:val="20"/>
          <w:szCs w:val="20"/>
        </w:rPr>
      </w:pPr>
    </w:p>
    <w:p w14:paraId="3CF2C082" w14:textId="77777777" w:rsidR="000957FA" w:rsidRPr="00F56B97" w:rsidRDefault="000957FA" w:rsidP="000957FA">
      <w:pPr>
        <w:ind w:left="720" w:hanging="12"/>
        <w:jc w:val="both"/>
        <w:rPr>
          <w:rFonts w:asciiTheme="majorHAnsi" w:hAnsiTheme="majorHAnsi" w:cstheme="majorHAnsi"/>
          <w:sz w:val="20"/>
          <w:szCs w:val="20"/>
        </w:rPr>
      </w:pPr>
      <w:r w:rsidRPr="00F56B97">
        <w:rPr>
          <w:rFonts w:asciiTheme="majorHAnsi" w:hAnsiTheme="majorHAnsi" w:cstheme="majorHAnsi"/>
          <w:sz w:val="20"/>
          <w:szCs w:val="20"/>
        </w:rPr>
        <w:t>Ugovorne str</w:t>
      </w:r>
      <w:r w:rsidR="00BF59B7" w:rsidRPr="00F56B97">
        <w:rPr>
          <w:rFonts w:asciiTheme="majorHAnsi" w:hAnsiTheme="majorHAnsi" w:cstheme="majorHAnsi"/>
          <w:sz w:val="20"/>
          <w:szCs w:val="20"/>
        </w:rPr>
        <w:t>ane će se prije svega pobrinuti:</w:t>
      </w:r>
    </w:p>
    <w:p w14:paraId="47D01D62" w14:textId="77777777" w:rsidR="000957FA" w:rsidRPr="00F56B97" w:rsidRDefault="000957FA" w:rsidP="00B3083D">
      <w:pPr>
        <w:pStyle w:val="ListParagraph"/>
        <w:numPr>
          <w:ilvl w:val="0"/>
          <w:numId w:val="45"/>
        </w:numPr>
        <w:jc w:val="both"/>
        <w:rPr>
          <w:rFonts w:asciiTheme="majorHAnsi" w:hAnsiTheme="majorHAnsi" w:cstheme="majorHAnsi"/>
          <w:sz w:val="20"/>
        </w:rPr>
      </w:pPr>
      <w:r w:rsidRPr="00F56B97">
        <w:rPr>
          <w:rFonts w:asciiTheme="majorHAnsi" w:hAnsiTheme="majorHAnsi" w:cstheme="majorHAnsi"/>
          <w:sz w:val="20"/>
        </w:rPr>
        <w:t>da za isporuke roba i/ili usluga svake vrste neće tražiti ili nuditi, davati ili primati, pokušavati, podržavati ili tajiti bilo kakva neprimjerena plaćanja ili koristi druge vrste u osobne svrhe ili u svrhu privilegiranja trećih, posebice ne iz razloga sklapanja ovog Ugovora ili kako bi isti ostao na snazi ("Slučaj korupcije");</w:t>
      </w:r>
    </w:p>
    <w:p w14:paraId="1604107F" w14:textId="77777777" w:rsidR="000957FA" w:rsidRPr="00F56B97" w:rsidRDefault="000957FA" w:rsidP="00B3083D">
      <w:pPr>
        <w:pStyle w:val="ListParagraph"/>
        <w:numPr>
          <w:ilvl w:val="0"/>
          <w:numId w:val="45"/>
        </w:numPr>
        <w:jc w:val="both"/>
        <w:rPr>
          <w:rFonts w:asciiTheme="majorHAnsi" w:hAnsiTheme="majorHAnsi" w:cstheme="majorHAnsi"/>
          <w:sz w:val="20"/>
        </w:rPr>
      </w:pPr>
      <w:r w:rsidRPr="00F56B97">
        <w:rPr>
          <w:rFonts w:asciiTheme="majorHAnsi" w:hAnsiTheme="majorHAnsi" w:cstheme="majorHAnsi"/>
          <w:sz w:val="20"/>
        </w:rPr>
        <w:t>da će se nabava dobara i/ili usluga svake vrste za svakog potencijalnog ponuđača jednako transparentno kreirati i provesti, prije svega u pogledu svih njegovih naknada, dogovora ili mogućih sukoba interesa vezano uz nabavu;</w:t>
      </w:r>
    </w:p>
    <w:p w14:paraId="34F98E16" w14:textId="77777777" w:rsidR="000957FA" w:rsidRPr="00F56B97" w:rsidRDefault="000957FA" w:rsidP="00B3083D">
      <w:pPr>
        <w:pStyle w:val="ListParagraph"/>
        <w:numPr>
          <w:ilvl w:val="0"/>
          <w:numId w:val="45"/>
        </w:numPr>
        <w:jc w:val="both"/>
        <w:rPr>
          <w:rFonts w:asciiTheme="majorHAnsi" w:hAnsiTheme="majorHAnsi" w:cstheme="majorHAnsi"/>
          <w:sz w:val="20"/>
        </w:rPr>
      </w:pPr>
      <w:r w:rsidRPr="00F56B97">
        <w:rPr>
          <w:rFonts w:asciiTheme="majorHAnsi" w:hAnsiTheme="majorHAnsi" w:cstheme="majorHAnsi"/>
          <w:sz w:val="20"/>
        </w:rPr>
        <w:t>kao i da će se u slučaju povrede Ugovora dosljedno primjenjivati sankcije određene zakonom, odredbama ovog članka kao i ovim Ugovorom.</w:t>
      </w:r>
    </w:p>
    <w:p w14:paraId="64CCB370" w14:textId="77777777" w:rsidR="000957FA" w:rsidRPr="00F56B97" w:rsidRDefault="000957FA" w:rsidP="000957FA">
      <w:pPr>
        <w:ind w:left="720" w:hanging="12"/>
        <w:jc w:val="both"/>
        <w:rPr>
          <w:rFonts w:asciiTheme="majorHAnsi" w:hAnsiTheme="majorHAnsi" w:cstheme="majorHAnsi"/>
          <w:sz w:val="20"/>
          <w:szCs w:val="20"/>
        </w:rPr>
      </w:pPr>
    </w:p>
    <w:p w14:paraId="1C0CBA8A" w14:textId="77777777" w:rsidR="000957FA" w:rsidRPr="00F56B97" w:rsidRDefault="000957FA" w:rsidP="000957FA">
      <w:pPr>
        <w:ind w:left="720" w:hanging="720"/>
        <w:jc w:val="both"/>
        <w:rPr>
          <w:rFonts w:asciiTheme="majorHAnsi" w:hAnsiTheme="majorHAnsi" w:cstheme="majorHAnsi"/>
          <w:sz w:val="20"/>
          <w:szCs w:val="20"/>
        </w:rPr>
      </w:pPr>
      <w:r w:rsidRPr="00F56B97">
        <w:rPr>
          <w:rFonts w:asciiTheme="majorHAnsi" w:hAnsiTheme="majorHAnsi" w:cstheme="majorHAnsi"/>
          <w:sz w:val="20"/>
          <w:szCs w:val="20"/>
        </w:rPr>
        <w:t xml:space="preserve">12.2. </w:t>
      </w:r>
      <w:r w:rsidRPr="00F56B97">
        <w:rPr>
          <w:rFonts w:asciiTheme="majorHAnsi" w:hAnsiTheme="majorHAnsi" w:cstheme="majorHAnsi"/>
          <w:sz w:val="20"/>
          <w:szCs w:val="20"/>
        </w:rPr>
        <w:tab/>
        <w:t xml:space="preserve">Ugovorne strane će osigurati da u sprječavanje korupcije budu uključeni svi njihovi djelatnici i ostali savjetnici, a posebice oni koji su bili ili će biti uključeni u sastavljanje ugovora, pregovore o ugovorima te sklapanje ugovora kao i da će se odredbe ovog članka u potpunosti odnositi na njih. </w:t>
      </w:r>
    </w:p>
    <w:p w14:paraId="2F5CF45C" w14:textId="77777777" w:rsidR="000957FA" w:rsidRPr="00F56B97" w:rsidRDefault="000957FA" w:rsidP="000957FA">
      <w:pPr>
        <w:ind w:left="720" w:hanging="720"/>
        <w:jc w:val="both"/>
        <w:rPr>
          <w:rFonts w:asciiTheme="majorHAnsi" w:hAnsiTheme="majorHAnsi" w:cstheme="majorHAnsi"/>
          <w:sz w:val="20"/>
          <w:szCs w:val="20"/>
        </w:rPr>
      </w:pPr>
    </w:p>
    <w:p w14:paraId="1C17380E" w14:textId="77777777" w:rsidR="000957FA" w:rsidRPr="00F56B97" w:rsidRDefault="000957FA" w:rsidP="000957FA">
      <w:pPr>
        <w:ind w:left="720" w:hanging="720"/>
        <w:jc w:val="both"/>
        <w:rPr>
          <w:rFonts w:asciiTheme="majorHAnsi" w:hAnsiTheme="majorHAnsi" w:cstheme="majorHAnsi"/>
          <w:sz w:val="20"/>
          <w:szCs w:val="20"/>
        </w:rPr>
      </w:pPr>
      <w:r w:rsidRPr="00F56B97">
        <w:rPr>
          <w:rFonts w:asciiTheme="majorHAnsi" w:hAnsiTheme="majorHAnsi" w:cstheme="majorHAnsi"/>
          <w:sz w:val="20"/>
          <w:szCs w:val="20"/>
        </w:rPr>
        <w:t>12.3.</w:t>
      </w:r>
      <w:r w:rsidRPr="00F56B97">
        <w:rPr>
          <w:rFonts w:asciiTheme="majorHAnsi" w:hAnsiTheme="majorHAnsi" w:cstheme="majorHAnsi"/>
          <w:sz w:val="20"/>
          <w:szCs w:val="20"/>
        </w:rPr>
        <w:tab/>
        <w:t>Ukoliko nastupi Slučaj korupcije ili se pojavi sumnja na Slučaj korupcije, obje ugovorne strane se obvezuju pobrinuti da djelatnici na koje se to odnosi i/ili djelatnici koji su za takav slučaj saznali relevantne informacije proslijede na e-mail adresu:</w:t>
      </w:r>
    </w:p>
    <w:p w14:paraId="41CE2144" w14:textId="77777777" w:rsidR="000957FA" w:rsidRPr="00F56B97" w:rsidRDefault="000957FA" w:rsidP="000957FA">
      <w:pPr>
        <w:ind w:left="720" w:hanging="720"/>
        <w:jc w:val="both"/>
        <w:rPr>
          <w:rFonts w:asciiTheme="majorHAnsi" w:hAnsiTheme="majorHAnsi" w:cstheme="majorHAnsi"/>
          <w:sz w:val="20"/>
          <w:szCs w:val="20"/>
        </w:rPr>
      </w:pPr>
    </w:p>
    <w:p w14:paraId="1BDEFFAD" w14:textId="77777777" w:rsidR="000957FA" w:rsidRPr="00F56B97" w:rsidRDefault="005A5AC1" w:rsidP="000957FA">
      <w:pPr>
        <w:ind w:left="720" w:hanging="720"/>
        <w:jc w:val="center"/>
        <w:rPr>
          <w:rFonts w:asciiTheme="majorHAnsi" w:hAnsiTheme="majorHAnsi" w:cstheme="majorHAnsi"/>
          <w:sz w:val="20"/>
          <w:szCs w:val="20"/>
        </w:rPr>
      </w:pPr>
      <w:hyperlink r:id="rId10" w:history="1">
        <w:r w:rsidR="000957FA" w:rsidRPr="00F56B97">
          <w:rPr>
            <w:rStyle w:val="Hyperlink"/>
            <w:rFonts w:asciiTheme="majorHAnsi" w:hAnsiTheme="majorHAnsi" w:cstheme="majorHAnsi"/>
            <w:sz w:val="20"/>
            <w:szCs w:val="20"/>
          </w:rPr>
          <w:t>Whistleblower@a1.hr</w:t>
        </w:r>
      </w:hyperlink>
    </w:p>
    <w:p w14:paraId="55035EBF" w14:textId="77777777" w:rsidR="000957FA" w:rsidRPr="00F56B97" w:rsidRDefault="000957FA" w:rsidP="000957FA">
      <w:pPr>
        <w:ind w:left="720" w:hanging="720"/>
        <w:jc w:val="center"/>
        <w:rPr>
          <w:rFonts w:asciiTheme="majorHAnsi" w:hAnsiTheme="majorHAnsi" w:cstheme="majorHAnsi"/>
          <w:sz w:val="20"/>
          <w:szCs w:val="20"/>
        </w:rPr>
      </w:pPr>
    </w:p>
    <w:p w14:paraId="7D56A97D" w14:textId="77777777" w:rsidR="000957FA" w:rsidRPr="00F56B97" w:rsidRDefault="000957FA" w:rsidP="000957FA">
      <w:pPr>
        <w:ind w:left="720" w:hanging="12"/>
        <w:jc w:val="both"/>
        <w:rPr>
          <w:rFonts w:asciiTheme="majorHAnsi" w:hAnsiTheme="majorHAnsi" w:cstheme="majorHAnsi"/>
          <w:sz w:val="20"/>
          <w:szCs w:val="20"/>
        </w:rPr>
      </w:pPr>
      <w:r w:rsidRPr="00F56B97">
        <w:rPr>
          <w:rFonts w:asciiTheme="majorHAnsi" w:hAnsiTheme="majorHAnsi" w:cstheme="majorHAnsi"/>
          <w:sz w:val="20"/>
          <w:szCs w:val="20"/>
        </w:rPr>
        <w:t xml:space="preserve">Osobni podaci osoba koje otkrivaju odgovarajuće informacije tretiraju se povjerljivo i neće biti proslijeđeni drugim službama ili osobama. </w:t>
      </w:r>
    </w:p>
    <w:p w14:paraId="00B11407" w14:textId="77777777" w:rsidR="000957FA" w:rsidRPr="00F56B97" w:rsidRDefault="000957FA" w:rsidP="000957FA">
      <w:pPr>
        <w:ind w:left="720" w:hanging="12"/>
        <w:jc w:val="both"/>
        <w:rPr>
          <w:rFonts w:asciiTheme="majorHAnsi" w:hAnsiTheme="majorHAnsi" w:cstheme="majorHAnsi"/>
          <w:sz w:val="20"/>
          <w:szCs w:val="20"/>
        </w:rPr>
      </w:pPr>
    </w:p>
    <w:p w14:paraId="245A0E83" w14:textId="77777777" w:rsidR="000957FA" w:rsidRPr="00F56B97" w:rsidRDefault="000957FA" w:rsidP="000957FA">
      <w:pPr>
        <w:ind w:left="720" w:hanging="12"/>
        <w:jc w:val="both"/>
        <w:rPr>
          <w:rFonts w:asciiTheme="majorHAnsi" w:hAnsiTheme="majorHAnsi" w:cstheme="majorHAnsi"/>
          <w:sz w:val="20"/>
          <w:szCs w:val="20"/>
        </w:rPr>
      </w:pPr>
      <w:r w:rsidRPr="00F56B97">
        <w:rPr>
          <w:rFonts w:asciiTheme="majorHAnsi" w:hAnsiTheme="majorHAnsi" w:cstheme="majorHAnsi"/>
          <w:sz w:val="20"/>
          <w:szCs w:val="20"/>
        </w:rPr>
        <w:lastRenderedPageBreak/>
        <w:t>U slučaju nastupanja Slučaja korupcije prouzrokovanog od jedne od ugovornih strana, druga ugovorna strana ima pravo trenutačno prekinuti pregovore o ugovorima te s trenutačnim učinkom raskinuti ugovore koji su sklopljeni i na temelju ponašanja pod točkom (i)</w:t>
      </w:r>
      <w:r w:rsidR="002B2623">
        <w:rPr>
          <w:rFonts w:asciiTheme="majorHAnsi" w:hAnsiTheme="majorHAnsi" w:cstheme="majorHAnsi"/>
          <w:sz w:val="20"/>
          <w:szCs w:val="20"/>
        </w:rPr>
        <w:t xml:space="preserve"> </w:t>
      </w:r>
      <w:r w:rsidRPr="00F56B97">
        <w:rPr>
          <w:rFonts w:asciiTheme="majorHAnsi" w:hAnsiTheme="majorHAnsi" w:cstheme="majorHAnsi"/>
          <w:sz w:val="20"/>
          <w:szCs w:val="20"/>
        </w:rPr>
        <w:t xml:space="preserve">stavka </w:t>
      </w:r>
      <w:r w:rsidR="002B2623">
        <w:rPr>
          <w:rFonts w:asciiTheme="majorHAnsi" w:hAnsiTheme="majorHAnsi" w:cstheme="majorHAnsi"/>
          <w:sz w:val="20"/>
          <w:szCs w:val="20"/>
        </w:rPr>
        <w:t>12.</w:t>
      </w:r>
      <w:r w:rsidRPr="00F56B97">
        <w:rPr>
          <w:rFonts w:asciiTheme="majorHAnsi" w:hAnsiTheme="majorHAnsi" w:cstheme="majorHAnsi"/>
          <w:sz w:val="20"/>
          <w:szCs w:val="20"/>
        </w:rPr>
        <w:t>1</w:t>
      </w:r>
      <w:r w:rsidR="002B2623">
        <w:rPr>
          <w:rFonts w:asciiTheme="majorHAnsi" w:hAnsiTheme="majorHAnsi" w:cstheme="majorHAnsi"/>
          <w:sz w:val="20"/>
          <w:szCs w:val="20"/>
        </w:rPr>
        <w:t>.,</w:t>
      </w:r>
      <w:r w:rsidRPr="00F56B97">
        <w:rPr>
          <w:rFonts w:asciiTheme="majorHAnsi" w:hAnsiTheme="majorHAnsi" w:cstheme="majorHAnsi"/>
          <w:sz w:val="20"/>
          <w:szCs w:val="20"/>
        </w:rPr>
        <w:t xml:space="preserve"> uključujući i ovaj Ugovor. </w:t>
      </w:r>
    </w:p>
    <w:p w14:paraId="2DEB7363" w14:textId="77777777" w:rsidR="000957FA" w:rsidRPr="00F56B97" w:rsidRDefault="000957FA" w:rsidP="000957FA">
      <w:pPr>
        <w:ind w:left="720" w:hanging="12"/>
        <w:jc w:val="both"/>
        <w:rPr>
          <w:rFonts w:asciiTheme="majorHAnsi" w:hAnsiTheme="majorHAnsi" w:cstheme="majorHAnsi"/>
          <w:sz w:val="20"/>
          <w:szCs w:val="20"/>
        </w:rPr>
      </w:pPr>
    </w:p>
    <w:p w14:paraId="3CB659FF" w14:textId="77777777" w:rsidR="000957FA" w:rsidRPr="00F56B97" w:rsidRDefault="000957FA" w:rsidP="000957FA">
      <w:pPr>
        <w:ind w:left="720" w:hanging="12"/>
        <w:jc w:val="both"/>
        <w:rPr>
          <w:rFonts w:asciiTheme="majorHAnsi" w:hAnsiTheme="majorHAnsi" w:cstheme="majorHAnsi"/>
          <w:sz w:val="20"/>
          <w:szCs w:val="20"/>
        </w:rPr>
      </w:pPr>
      <w:r w:rsidRPr="00F56B97">
        <w:rPr>
          <w:rFonts w:asciiTheme="majorHAnsi" w:hAnsiTheme="majorHAnsi" w:cstheme="majorHAnsi"/>
          <w:sz w:val="20"/>
          <w:szCs w:val="20"/>
        </w:rPr>
        <w:t>U slučaju nastupanja Slučaja korupcije ili neke druge povrede jedne od obveza iz ovog članka ugovorna strana koja je počinila povredu obveze dužna je drugoj ugovornoj strani isplatiti naknadu štete u visini do 3</w:t>
      </w:r>
      <w:r w:rsidR="00AF1D5D" w:rsidRPr="00F56B97">
        <w:rPr>
          <w:rFonts w:asciiTheme="majorHAnsi" w:hAnsiTheme="majorHAnsi" w:cstheme="majorHAnsi"/>
          <w:sz w:val="20"/>
          <w:szCs w:val="20"/>
        </w:rPr>
        <w:t xml:space="preserve"> (tri) </w:t>
      </w:r>
      <w:r w:rsidRPr="00F56B97">
        <w:rPr>
          <w:rFonts w:asciiTheme="majorHAnsi" w:hAnsiTheme="majorHAnsi" w:cstheme="majorHAnsi"/>
          <w:sz w:val="20"/>
          <w:szCs w:val="20"/>
        </w:rPr>
        <w:t>% vrijednosti ovog Ugovora.</w:t>
      </w:r>
    </w:p>
    <w:p w14:paraId="3AA7503C" w14:textId="77777777" w:rsidR="00961D6F" w:rsidRPr="00F56B97" w:rsidRDefault="00961D6F" w:rsidP="000228B8">
      <w:pPr>
        <w:jc w:val="both"/>
        <w:rPr>
          <w:rFonts w:asciiTheme="majorHAnsi" w:hAnsiTheme="majorHAnsi" w:cstheme="majorHAnsi"/>
          <w:b/>
          <w:sz w:val="20"/>
          <w:szCs w:val="20"/>
        </w:rPr>
      </w:pPr>
    </w:p>
    <w:p w14:paraId="3FBDDF9E" w14:textId="77777777" w:rsidR="004113EA" w:rsidRPr="00F56B97" w:rsidRDefault="000228B8" w:rsidP="004113EA">
      <w:pPr>
        <w:jc w:val="both"/>
        <w:rPr>
          <w:rFonts w:asciiTheme="majorHAnsi" w:hAnsiTheme="majorHAnsi" w:cstheme="majorHAnsi"/>
          <w:b/>
          <w:sz w:val="20"/>
          <w:szCs w:val="20"/>
        </w:rPr>
      </w:pPr>
      <w:r w:rsidRPr="00F56B97">
        <w:rPr>
          <w:rFonts w:asciiTheme="majorHAnsi" w:hAnsiTheme="majorHAnsi" w:cstheme="majorHAnsi"/>
          <w:b/>
          <w:sz w:val="20"/>
          <w:szCs w:val="20"/>
        </w:rPr>
        <w:t>TRAJANJE I PRESTANAK UGOVORA</w:t>
      </w:r>
    </w:p>
    <w:p w14:paraId="723897B9" w14:textId="77777777" w:rsidR="004113EA" w:rsidRPr="00F56B97" w:rsidRDefault="004113EA" w:rsidP="004113EA">
      <w:pPr>
        <w:jc w:val="both"/>
        <w:rPr>
          <w:rFonts w:asciiTheme="majorHAnsi" w:hAnsiTheme="majorHAnsi" w:cstheme="majorHAnsi"/>
          <w:b/>
          <w:sz w:val="20"/>
          <w:szCs w:val="20"/>
        </w:rPr>
      </w:pPr>
    </w:p>
    <w:p w14:paraId="0021808F" w14:textId="77777777" w:rsidR="000228B8" w:rsidRPr="00F56B97" w:rsidRDefault="000228B8" w:rsidP="004113EA">
      <w:pPr>
        <w:jc w:val="center"/>
        <w:rPr>
          <w:rFonts w:asciiTheme="majorHAnsi" w:hAnsiTheme="majorHAnsi" w:cstheme="majorHAnsi"/>
          <w:b/>
          <w:sz w:val="20"/>
          <w:szCs w:val="20"/>
        </w:rPr>
      </w:pPr>
      <w:r w:rsidRPr="00F56B97">
        <w:rPr>
          <w:rFonts w:asciiTheme="majorHAnsi" w:hAnsiTheme="majorHAnsi" w:cstheme="majorHAnsi"/>
          <w:b/>
          <w:sz w:val="20"/>
          <w:szCs w:val="20"/>
        </w:rPr>
        <w:t>Članak 1</w:t>
      </w:r>
      <w:r w:rsidR="000957FA" w:rsidRPr="00F56B97">
        <w:rPr>
          <w:rFonts w:asciiTheme="majorHAnsi" w:hAnsiTheme="majorHAnsi" w:cstheme="majorHAnsi"/>
          <w:b/>
          <w:sz w:val="20"/>
          <w:szCs w:val="20"/>
        </w:rPr>
        <w:t>3</w:t>
      </w:r>
      <w:r w:rsidRPr="00F56B97">
        <w:rPr>
          <w:rFonts w:asciiTheme="majorHAnsi" w:hAnsiTheme="majorHAnsi" w:cstheme="majorHAnsi"/>
          <w:b/>
          <w:sz w:val="20"/>
          <w:szCs w:val="20"/>
        </w:rPr>
        <w:t>.</w:t>
      </w:r>
    </w:p>
    <w:p w14:paraId="204D943D" w14:textId="77777777" w:rsidR="004113EA" w:rsidRPr="00F56B97" w:rsidRDefault="004113EA" w:rsidP="00B3083D">
      <w:pPr>
        <w:jc w:val="both"/>
        <w:rPr>
          <w:rFonts w:asciiTheme="majorHAnsi" w:hAnsiTheme="majorHAnsi" w:cstheme="majorHAnsi"/>
          <w:b/>
          <w:sz w:val="20"/>
          <w:szCs w:val="20"/>
        </w:rPr>
      </w:pPr>
    </w:p>
    <w:p w14:paraId="5B3CBB08" w14:textId="77777777" w:rsidR="000228B8" w:rsidRPr="00F56B97" w:rsidRDefault="000228B8" w:rsidP="000228B8">
      <w:pPr>
        <w:autoSpaceDE w:val="0"/>
        <w:autoSpaceDN w:val="0"/>
        <w:adjustRightInd w:val="0"/>
        <w:jc w:val="both"/>
        <w:rPr>
          <w:rFonts w:asciiTheme="majorHAnsi" w:hAnsiTheme="majorHAnsi" w:cstheme="majorHAnsi"/>
          <w:sz w:val="20"/>
          <w:szCs w:val="20"/>
        </w:rPr>
      </w:pPr>
      <w:r w:rsidRPr="00F56B97">
        <w:rPr>
          <w:rFonts w:asciiTheme="majorHAnsi" w:hAnsiTheme="majorHAnsi" w:cstheme="majorHAnsi"/>
          <w:sz w:val="20"/>
          <w:szCs w:val="20"/>
        </w:rPr>
        <w:t>1</w:t>
      </w:r>
      <w:r w:rsidR="000957FA" w:rsidRPr="00F56B97">
        <w:rPr>
          <w:rFonts w:asciiTheme="majorHAnsi" w:hAnsiTheme="majorHAnsi" w:cstheme="majorHAnsi"/>
          <w:sz w:val="20"/>
          <w:szCs w:val="20"/>
        </w:rPr>
        <w:t>3</w:t>
      </w:r>
      <w:r w:rsidRPr="00F56B97">
        <w:rPr>
          <w:rFonts w:asciiTheme="majorHAnsi" w:hAnsiTheme="majorHAnsi" w:cstheme="majorHAnsi"/>
          <w:sz w:val="20"/>
          <w:szCs w:val="20"/>
        </w:rPr>
        <w:t>.1.</w:t>
      </w:r>
      <w:r w:rsidRPr="00F56B97">
        <w:rPr>
          <w:rFonts w:asciiTheme="majorHAnsi" w:hAnsiTheme="majorHAnsi" w:cstheme="majorHAnsi"/>
          <w:sz w:val="20"/>
          <w:szCs w:val="20"/>
        </w:rPr>
        <w:tab/>
        <w:t>Ovaj Ugovor sklapa se na neodređeno vrijeme.</w:t>
      </w:r>
    </w:p>
    <w:p w14:paraId="43E00616" w14:textId="77777777" w:rsidR="00AF1D5D" w:rsidRPr="00F56B97" w:rsidRDefault="00AF1D5D" w:rsidP="000228B8">
      <w:pPr>
        <w:autoSpaceDE w:val="0"/>
        <w:autoSpaceDN w:val="0"/>
        <w:adjustRightInd w:val="0"/>
        <w:jc w:val="both"/>
        <w:rPr>
          <w:rFonts w:asciiTheme="majorHAnsi" w:hAnsiTheme="majorHAnsi" w:cstheme="majorHAnsi"/>
          <w:sz w:val="20"/>
          <w:szCs w:val="20"/>
        </w:rPr>
      </w:pPr>
    </w:p>
    <w:p w14:paraId="04564E37" w14:textId="77777777" w:rsidR="003660C9" w:rsidRDefault="00D05662" w:rsidP="003660C9">
      <w:pPr>
        <w:spacing w:after="60"/>
        <w:ind w:left="705" w:hanging="705"/>
        <w:jc w:val="both"/>
        <w:rPr>
          <w:rFonts w:asciiTheme="majorHAnsi" w:hAnsiTheme="majorHAnsi" w:cstheme="majorHAnsi"/>
          <w:sz w:val="20"/>
        </w:rPr>
      </w:pPr>
      <w:r w:rsidRPr="00F56B97">
        <w:rPr>
          <w:rFonts w:asciiTheme="majorHAnsi" w:hAnsiTheme="majorHAnsi" w:cstheme="majorHAnsi"/>
          <w:sz w:val="20"/>
        </w:rPr>
        <w:t>13.2.</w:t>
      </w:r>
      <w:r w:rsidRPr="00F56B97">
        <w:rPr>
          <w:rFonts w:asciiTheme="majorHAnsi" w:hAnsiTheme="majorHAnsi" w:cstheme="majorHAnsi"/>
          <w:sz w:val="20"/>
        </w:rPr>
        <w:tab/>
      </w:r>
      <w:r w:rsidR="001319E9" w:rsidRPr="00F56B97">
        <w:rPr>
          <w:rFonts w:asciiTheme="majorHAnsi" w:hAnsiTheme="majorHAnsi" w:cstheme="majorHAnsi"/>
          <w:sz w:val="20"/>
        </w:rPr>
        <w:t>Svaka U</w:t>
      </w:r>
      <w:r w:rsidR="000228B8" w:rsidRPr="00F56B97">
        <w:rPr>
          <w:rFonts w:asciiTheme="majorHAnsi" w:hAnsiTheme="majorHAnsi" w:cstheme="majorHAnsi"/>
          <w:sz w:val="20"/>
        </w:rPr>
        <w:t>gov</w:t>
      </w:r>
      <w:r w:rsidR="0012365A" w:rsidRPr="00F56B97">
        <w:rPr>
          <w:rFonts w:asciiTheme="majorHAnsi" w:hAnsiTheme="majorHAnsi" w:cstheme="majorHAnsi"/>
          <w:sz w:val="20"/>
        </w:rPr>
        <w:t>orna strana može otkazati ovaj U</w:t>
      </w:r>
      <w:r w:rsidR="000228B8" w:rsidRPr="00F56B97">
        <w:rPr>
          <w:rFonts w:asciiTheme="majorHAnsi" w:hAnsiTheme="majorHAnsi" w:cstheme="majorHAnsi"/>
          <w:sz w:val="20"/>
        </w:rPr>
        <w:t>govor pisanom ob</w:t>
      </w:r>
      <w:r w:rsidR="0012365A" w:rsidRPr="00F56B97">
        <w:rPr>
          <w:rFonts w:asciiTheme="majorHAnsi" w:hAnsiTheme="majorHAnsi" w:cstheme="majorHAnsi"/>
          <w:sz w:val="20"/>
        </w:rPr>
        <w:t>aviješću dostavljenom</w:t>
      </w:r>
      <w:r w:rsidR="001319E9" w:rsidRPr="00F56B97">
        <w:rPr>
          <w:rFonts w:asciiTheme="majorHAnsi" w:hAnsiTheme="majorHAnsi" w:cstheme="majorHAnsi"/>
          <w:sz w:val="20"/>
        </w:rPr>
        <w:t xml:space="preserve"> drugoj U</w:t>
      </w:r>
      <w:r w:rsidR="000228B8" w:rsidRPr="00F56B97">
        <w:rPr>
          <w:rFonts w:asciiTheme="majorHAnsi" w:hAnsiTheme="majorHAnsi" w:cstheme="majorHAnsi"/>
          <w:sz w:val="20"/>
        </w:rPr>
        <w:t>govornoj strani bez navođenja posebnog razloga za otkaz, uz otk</w:t>
      </w:r>
      <w:r w:rsidR="004113EA" w:rsidRPr="00F56B97">
        <w:rPr>
          <w:rFonts w:asciiTheme="majorHAnsi" w:hAnsiTheme="majorHAnsi" w:cstheme="majorHAnsi"/>
          <w:sz w:val="20"/>
        </w:rPr>
        <w:t xml:space="preserve">azni rok od </w:t>
      </w:r>
      <w:r w:rsidR="00F00F8B">
        <w:rPr>
          <w:rFonts w:asciiTheme="majorHAnsi" w:hAnsiTheme="majorHAnsi" w:cstheme="majorHAnsi"/>
          <w:sz w:val="20"/>
        </w:rPr>
        <w:t>6</w:t>
      </w:r>
      <w:r w:rsidR="00401DF1">
        <w:rPr>
          <w:rFonts w:asciiTheme="majorHAnsi" w:hAnsiTheme="majorHAnsi" w:cstheme="majorHAnsi"/>
          <w:sz w:val="20"/>
        </w:rPr>
        <w:t xml:space="preserve"> (</w:t>
      </w:r>
      <w:r w:rsidR="00F00F8B">
        <w:rPr>
          <w:rFonts w:asciiTheme="majorHAnsi" w:hAnsiTheme="majorHAnsi" w:cstheme="majorHAnsi"/>
          <w:sz w:val="20"/>
        </w:rPr>
        <w:t>šest</w:t>
      </w:r>
      <w:r w:rsidR="00401DF1">
        <w:rPr>
          <w:rFonts w:asciiTheme="majorHAnsi" w:hAnsiTheme="majorHAnsi" w:cstheme="majorHAnsi"/>
          <w:sz w:val="20"/>
        </w:rPr>
        <w:t>) mjesec</w:t>
      </w:r>
      <w:r w:rsidR="00F00F8B">
        <w:rPr>
          <w:rFonts w:asciiTheme="majorHAnsi" w:hAnsiTheme="majorHAnsi" w:cstheme="majorHAnsi"/>
          <w:sz w:val="20"/>
        </w:rPr>
        <w:t>i</w:t>
      </w:r>
      <w:r w:rsidR="004113EA" w:rsidRPr="00F56B97">
        <w:rPr>
          <w:rFonts w:asciiTheme="majorHAnsi" w:hAnsiTheme="majorHAnsi" w:cstheme="majorHAnsi"/>
          <w:sz w:val="20"/>
        </w:rPr>
        <w:t>.</w:t>
      </w:r>
    </w:p>
    <w:p w14:paraId="7E034DBF" w14:textId="77777777" w:rsidR="003660C9" w:rsidRDefault="003660C9" w:rsidP="003660C9">
      <w:pPr>
        <w:spacing w:after="60"/>
        <w:ind w:left="705" w:hanging="705"/>
        <w:jc w:val="both"/>
        <w:rPr>
          <w:rFonts w:asciiTheme="majorHAnsi" w:hAnsiTheme="majorHAnsi" w:cstheme="majorHAnsi"/>
          <w:sz w:val="20"/>
        </w:rPr>
      </w:pPr>
    </w:p>
    <w:p w14:paraId="5FCA9A50" w14:textId="77777777" w:rsidR="00512DD2" w:rsidRPr="002F6BFD" w:rsidRDefault="00AB5C7E" w:rsidP="00512DD2">
      <w:pPr>
        <w:spacing w:after="60"/>
        <w:ind w:left="705" w:hanging="705"/>
        <w:jc w:val="both"/>
        <w:rPr>
          <w:rFonts w:asciiTheme="majorHAnsi" w:hAnsiTheme="majorHAnsi" w:cstheme="majorHAnsi"/>
          <w:sz w:val="20"/>
        </w:rPr>
      </w:pPr>
      <w:r w:rsidRPr="002F6BFD">
        <w:rPr>
          <w:rFonts w:asciiTheme="majorHAnsi" w:hAnsiTheme="majorHAnsi" w:cstheme="majorHAnsi"/>
          <w:sz w:val="20"/>
        </w:rPr>
        <w:t xml:space="preserve">13.3. </w:t>
      </w:r>
      <w:r w:rsidRPr="002F6BFD">
        <w:rPr>
          <w:rFonts w:asciiTheme="majorHAnsi" w:hAnsiTheme="majorHAnsi" w:cstheme="majorHAnsi"/>
          <w:sz w:val="20"/>
        </w:rPr>
        <w:tab/>
      </w:r>
      <w:r w:rsidR="00512DD2" w:rsidRPr="002F6BFD">
        <w:rPr>
          <w:rFonts w:asciiTheme="majorHAnsi" w:hAnsiTheme="majorHAnsi" w:cstheme="majorHAnsi"/>
          <w:sz w:val="20"/>
        </w:rPr>
        <w:t>A1 Hrvatska smije raskinuti Ugovor uz pisanu obavijest Operatoru korisniku samo u slučaju:</w:t>
      </w:r>
    </w:p>
    <w:p w14:paraId="7A8EC7B3" w14:textId="4D07C93C" w:rsidR="00512DD2" w:rsidRPr="00B3083D" w:rsidRDefault="00512DD2" w:rsidP="00B3083D">
      <w:pPr>
        <w:pStyle w:val="ListParagraph"/>
        <w:numPr>
          <w:ilvl w:val="0"/>
          <w:numId w:val="47"/>
        </w:numPr>
        <w:spacing w:after="60"/>
        <w:jc w:val="both"/>
        <w:rPr>
          <w:rFonts w:asciiTheme="majorHAnsi" w:hAnsiTheme="majorHAnsi" w:cstheme="majorHAnsi"/>
          <w:sz w:val="20"/>
        </w:rPr>
      </w:pPr>
      <w:r w:rsidRPr="00B3083D">
        <w:rPr>
          <w:rFonts w:asciiTheme="majorHAnsi" w:hAnsiTheme="majorHAnsi" w:cstheme="majorHAnsi"/>
          <w:sz w:val="20"/>
        </w:rPr>
        <w:t>neplaćanja računa (ako Operator korisnik ne podmiri bilo koji dugovani i nesporni račun za usluge koje su pružene temeljem ovog Ugovora u roku od 30</w:t>
      </w:r>
      <w:r w:rsidR="002B2623" w:rsidRPr="00B3083D">
        <w:rPr>
          <w:rFonts w:asciiTheme="majorHAnsi" w:hAnsiTheme="majorHAnsi" w:cstheme="majorHAnsi"/>
          <w:sz w:val="20"/>
        </w:rPr>
        <w:t xml:space="preserve"> (trideset)</w:t>
      </w:r>
      <w:r w:rsidRPr="00B3083D">
        <w:rPr>
          <w:rFonts w:asciiTheme="majorHAnsi" w:hAnsiTheme="majorHAnsi" w:cstheme="majorHAnsi"/>
          <w:sz w:val="20"/>
        </w:rPr>
        <w:t xml:space="preserve"> dana od zaprimanja pisane opomene),</w:t>
      </w:r>
    </w:p>
    <w:p w14:paraId="529019A9" w14:textId="12E05A80" w:rsidR="00512DD2" w:rsidRPr="00B3083D" w:rsidRDefault="00512DD2" w:rsidP="00B3083D">
      <w:pPr>
        <w:pStyle w:val="ListParagraph"/>
        <w:numPr>
          <w:ilvl w:val="0"/>
          <w:numId w:val="47"/>
        </w:numPr>
        <w:spacing w:after="60"/>
        <w:jc w:val="both"/>
        <w:rPr>
          <w:rFonts w:asciiTheme="majorHAnsi" w:hAnsiTheme="majorHAnsi" w:cstheme="majorHAnsi"/>
          <w:sz w:val="20"/>
        </w:rPr>
      </w:pPr>
      <w:r w:rsidRPr="00B3083D">
        <w:rPr>
          <w:rFonts w:asciiTheme="majorHAnsi" w:hAnsiTheme="majorHAnsi" w:cstheme="majorHAnsi"/>
          <w:sz w:val="20"/>
        </w:rPr>
        <w:t>prestanka postojanja Operatora korisnika ili gubitka ovlaštenja,</w:t>
      </w:r>
    </w:p>
    <w:p w14:paraId="7D353724" w14:textId="79A5B47D" w:rsidR="00512DD2" w:rsidRPr="00B3083D" w:rsidRDefault="00512DD2" w:rsidP="00B3083D">
      <w:pPr>
        <w:pStyle w:val="ListParagraph"/>
        <w:numPr>
          <w:ilvl w:val="0"/>
          <w:numId w:val="47"/>
        </w:numPr>
        <w:spacing w:after="60"/>
        <w:jc w:val="both"/>
        <w:rPr>
          <w:rFonts w:asciiTheme="majorHAnsi" w:hAnsiTheme="majorHAnsi" w:cstheme="majorHAnsi"/>
          <w:sz w:val="20"/>
        </w:rPr>
      </w:pPr>
      <w:r w:rsidRPr="00B3083D">
        <w:rPr>
          <w:rFonts w:asciiTheme="majorHAnsi" w:hAnsiTheme="majorHAnsi" w:cstheme="majorHAnsi"/>
          <w:sz w:val="20"/>
        </w:rPr>
        <w:t>ako je društvu A1 Hrvatska, iz razloga koje nije sam prouzročio, nemoguće ili nedopušteno daljnje pružanje ove usluge,</w:t>
      </w:r>
    </w:p>
    <w:p w14:paraId="7D915C9B" w14:textId="010C006B" w:rsidR="003660C9" w:rsidRPr="00B3083D" w:rsidRDefault="00512DD2" w:rsidP="00B3083D">
      <w:pPr>
        <w:pStyle w:val="ListParagraph"/>
        <w:numPr>
          <w:ilvl w:val="0"/>
          <w:numId w:val="47"/>
        </w:numPr>
        <w:spacing w:after="60"/>
        <w:jc w:val="both"/>
        <w:rPr>
          <w:rFonts w:asciiTheme="majorHAnsi" w:hAnsiTheme="majorHAnsi" w:cstheme="majorHAnsi"/>
          <w:sz w:val="20"/>
        </w:rPr>
      </w:pPr>
      <w:r w:rsidRPr="00B3083D">
        <w:rPr>
          <w:rFonts w:asciiTheme="majorHAnsi" w:hAnsiTheme="majorHAnsi" w:cstheme="majorHAnsi"/>
          <w:sz w:val="20"/>
        </w:rPr>
        <w:t>ako Operator korisnik učestalo krši odredbe Ugovora.</w:t>
      </w:r>
    </w:p>
    <w:p w14:paraId="4C9AA251" w14:textId="77777777" w:rsidR="003660C9" w:rsidRPr="002F6BFD" w:rsidRDefault="003660C9" w:rsidP="003660C9">
      <w:pPr>
        <w:spacing w:after="60"/>
        <w:ind w:left="705"/>
        <w:jc w:val="both"/>
        <w:rPr>
          <w:rFonts w:asciiTheme="majorHAnsi" w:hAnsiTheme="majorHAnsi" w:cstheme="majorHAnsi"/>
          <w:sz w:val="20"/>
        </w:rPr>
      </w:pPr>
    </w:p>
    <w:p w14:paraId="6351C894" w14:textId="77777777" w:rsidR="00512DD2" w:rsidRPr="002F6BFD" w:rsidRDefault="00512DD2" w:rsidP="00512DD2">
      <w:pPr>
        <w:spacing w:after="60"/>
        <w:ind w:left="705" w:hanging="705"/>
        <w:jc w:val="both"/>
        <w:rPr>
          <w:rFonts w:asciiTheme="majorHAnsi" w:hAnsiTheme="majorHAnsi" w:cstheme="majorHAnsi"/>
          <w:sz w:val="20"/>
        </w:rPr>
      </w:pPr>
      <w:r w:rsidRPr="002F6BFD">
        <w:rPr>
          <w:rFonts w:asciiTheme="majorHAnsi" w:hAnsiTheme="majorHAnsi" w:cstheme="majorHAnsi"/>
          <w:sz w:val="20"/>
        </w:rPr>
        <w:t>13.4.</w:t>
      </w:r>
      <w:r w:rsidRPr="002F6BFD">
        <w:rPr>
          <w:rFonts w:asciiTheme="majorHAnsi" w:hAnsiTheme="majorHAnsi" w:cstheme="majorHAnsi"/>
          <w:sz w:val="20"/>
        </w:rPr>
        <w:tab/>
        <w:t>Raskid Ugovora, iz bilo kojeg od razloga navedenih u prethodnom stavku ovog članka, obavlja se po sljedećoj proceduri:</w:t>
      </w:r>
    </w:p>
    <w:p w14:paraId="5388B6B9" w14:textId="77777777" w:rsidR="003660C9" w:rsidRPr="002F6BFD" w:rsidRDefault="00512DD2" w:rsidP="003660C9">
      <w:pPr>
        <w:spacing w:after="60"/>
        <w:ind w:left="705"/>
        <w:jc w:val="both"/>
        <w:rPr>
          <w:rFonts w:asciiTheme="majorHAnsi" w:hAnsiTheme="majorHAnsi" w:cstheme="majorHAnsi"/>
          <w:sz w:val="20"/>
        </w:rPr>
      </w:pPr>
      <w:r w:rsidRPr="002F6BFD">
        <w:rPr>
          <w:rFonts w:asciiTheme="majorHAnsi" w:hAnsiTheme="majorHAnsi" w:cstheme="majorHAnsi"/>
          <w:sz w:val="20"/>
        </w:rPr>
        <w:t>1) U slučaju kada Operator korisnik propusti platiti dospjelo i neosporeno dugovanje, A1 Hrvatska pisanim putem dostavlja Operatoru korisniku opomenu o neplaćanju kojom ga poziva da u roku od 30</w:t>
      </w:r>
      <w:r w:rsidR="002B2623">
        <w:rPr>
          <w:rFonts w:asciiTheme="majorHAnsi" w:hAnsiTheme="majorHAnsi" w:cstheme="majorHAnsi"/>
          <w:sz w:val="20"/>
        </w:rPr>
        <w:t xml:space="preserve"> (trideset)</w:t>
      </w:r>
      <w:r w:rsidRPr="002F6BFD">
        <w:rPr>
          <w:rFonts w:asciiTheme="majorHAnsi" w:hAnsiTheme="majorHAnsi" w:cstheme="majorHAnsi"/>
          <w:sz w:val="20"/>
        </w:rPr>
        <w:t xml:space="preserve"> dana od datuma opomene izvrši plaćanje. Ova opomena ujedno predstavlja pisanu obavijest o povredi ugovornih obaveza.</w:t>
      </w:r>
    </w:p>
    <w:p w14:paraId="3ED6B2B2" w14:textId="77777777" w:rsidR="003660C9" w:rsidRPr="002F6BFD" w:rsidRDefault="00512DD2" w:rsidP="003660C9">
      <w:pPr>
        <w:spacing w:after="60"/>
        <w:ind w:left="705"/>
        <w:jc w:val="both"/>
        <w:rPr>
          <w:rFonts w:asciiTheme="majorHAnsi" w:hAnsiTheme="majorHAnsi" w:cstheme="majorHAnsi"/>
          <w:sz w:val="20"/>
        </w:rPr>
      </w:pPr>
      <w:r w:rsidRPr="002F6BFD">
        <w:rPr>
          <w:rFonts w:asciiTheme="majorHAnsi" w:hAnsiTheme="majorHAnsi" w:cstheme="majorHAnsi"/>
          <w:sz w:val="20"/>
        </w:rPr>
        <w:t>2) Ako Operator korisnik ne izvrši plaćanje, niti nakon proteka roka iz opomene, A1 Hrvatska upućuje Operatoru korisniku pisanim putem obavijest o raskidu Ugovora u kojoj navodi razlog raskida. Ova obavijest dostavlja se na znanje Hrvatskoj regulatornoj agenciji za mrežne djelatnosti.</w:t>
      </w:r>
    </w:p>
    <w:p w14:paraId="4D92282F" w14:textId="77777777" w:rsidR="00512DD2" w:rsidRDefault="00512DD2" w:rsidP="00512DD2">
      <w:pPr>
        <w:spacing w:after="60"/>
        <w:ind w:left="705"/>
        <w:jc w:val="both"/>
        <w:rPr>
          <w:rFonts w:asciiTheme="majorHAnsi" w:hAnsiTheme="majorHAnsi" w:cstheme="majorHAnsi"/>
          <w:sz w:val="20"/>
        </w:rPr>
      </w:pPr>
      <w:r w:rsidRPr="002F6BFD">
        <w:rPr>
          <w:rFonts w:asciiTheme="majorHAnsi" w:hAnsiTheme="majorHAnsi" w:cstheme="majorHAnsi"/>
          <w:sz w:val="20"/>
        </w:rPr>
        <w:t>3) U ostalim slučajevima iz stavka 3. ovog članka A1 Hrvatska dostavlja Operatoru korisniku obavijest o nastupu razloga zbog kojega je ovlašten raskinuti Ugovor, u kojoj određuje od kada se smatra da je ugovor raskinut.</w:t>
      </w:r>
    </w:p>
    <w:p w14:paraId="7B1C84E3" w14:textId="77777777" w:rsidR="004113EA" w:rsidRPr="00F56B97" w:rsidRDefault="004113EA" w:rsidP="000228B8">
      <w:pPr>
        <w:rPr>
          <w:rFonts w:asciiTheme="majorHAnsi" w:hAnsiTheme="majorHAnsi" w:cstheme="majorHAnsi"/>
          <w:b/>
          <w:sz w:val="20"/>
          <w:szCs w:val="20"/>
        </w:rPr>
      </w:pPr>
    </w:p>
    <w:p w14:paraId="1022F54C" w14:textId="77777777" w:rsidR="000228B8" w:rsidRPr="00F56B97" w:rsidRDefault="000228B8" w:rsidP="000228B8">
      <w:pPr>
        <w:rPr>
          <w:rFonts w:asciiTheme="majorHAnsi" w:hAnsiTheme="majorHAnsi" w:cstheme="majorHAnsi"/>
          <w:b/>
          <w:sz w:val="20"/>
          <w:szCs w:val="20"/>
        </w:rPr>
      </w:pPr>
      <w:r w:rsidRPr="00F56B97">
        <w:rPr>
          <w:rFonts w:asciiTheme="majorHAnsi" w:hAnsiTheme="majorHAnsi" w:cstheme="majorHAnsi"/>
          <w:b/>
          <w:sz w:val="20"/>
          <w:szCs w:val="20"/>
        </w:rPr>
        <w:t>PRIJENOS OVLASTI</w:t>
      </w:r>
    </w:p>
    <w:p w14:paraId="28292FC4" w14:textId="77777777" w:rsidR="004113EA" w:rsidRPr="00F56B97" w:rsidRDefault="004113EA" w:rsidP="000228B8">
      <w:pPr>
        <w:rPr>
          <w:rFonts w:asciiTheme="majorHAnsi" w:hAnsiTheme="majorHAnsi" w:cstheme="majorHAnsi"/>
          <w:b/>
          <w:sz w:val="20"/>
          <w:szCs w:val="20"/>
        </w:rPr>
      </w:pPr>
    </w:p>
    <w:p w14:paraId="4F1A2CCC" w14:textId="77777777" w:rsidR="000228B8" w:rsidRPr="00F56B97" w:rsidRDefault="000228B8" w:rsidP="000228B8">
      <w:pPr>
        <w:jc w:val="center"/>
        <w:rPr>
          <w:rFonts w:asciiTheme="majorHAnsi" w:hAnsiTheme="majorHAnsi" w:cstheme="majorHAnsi"/>
          <w:b/>
          <w:sz w:val="20"/>
          <w:szCs w:val="20"/>
        </w:rPr>
      </w:pPr>
      <w:r w:rsidRPr="00F56B97">
        <w:rPr>
          <w:rFonts w:asciiTheme="majorHAnsi" w:hAnsiTheme="majorHAnsi" w:cstheme="majorHAnsi"/>
          <w:b/>
          <w:sz w:val="20"/>
          <w:szCs w:val="20"/>
        </w:rPr>
        <w:t>Članak 1</w:t>
      </w:r>
      <w:r w:rsidR="000957FA" w:rsidRPr="00F56B97">
        <w:rPr>
          <w:rFonts w:asciiTheme="majorHAnsi" w:hAnsiTheme="majorHAnsi" w:cstheme="majorHAnsi"/>
          <w:b/>
          <w:sz w:val="20"/>
          <w:szCs w:val="20"/>
        </w:rPr>
        <w:t>4</w:t>
      </w:r>
      <w:r w:rsidRPr="00F56B97">
        <w:rPr>
          <w:rFonts w:asciiTheme="majorHAnsi" w:hAnsiTheme="majorHAnsi" w:cstheme="majorHAnsi"/>
          <w:b/>
          <w:sz w:val="20"/>
          <w:szCs w:val="20"/>
        </w:rPr>
        <w:t>.</w:t>
      </w:r>
    </w:p>
    <w:p w14:paraId="3A356999" w14:textId="77777777" w:rsidR="004113EA" w:rsidRPr="00F56B97" w:rsidRDefault="004113EA" w:rsidP="00B3083D">
      <w:pPr>
        <w:jc w:val="both"/>
        <w:rPr>
          <w:rFonts w:asciiTheme="majorHAnsi" w:hAnsiTheme="majorHAnsi" w:cstheme="majorHAnsi"/>
          <w:b/>
          <w:sz w:val="20"/>
          <w:szCs w:val="20"/>
        </w:rPr>
      </w:pPr>
    </w:p>
    <w:p w14:paraId="2E20E41B" w14:textId="77777777" w:rsidR="000228B8" w:rsidRPr="00F56B97" w:rsidRDefault="001319E9" w:rsidP="000228B8">
      <w:pPr>
        <w:ind w:left="720" w:hanging="720"/>
        <w:jc w:val="both"/>
        <w:rPr>
          <w:rFonts w:asciiTheme="majorHAnsi" w:hAnsiTheme="majorHAnsi" w:cstheme="majorHAnsi"/>
          <w:sz w:val="20"/>
          <w:szCs w:val="20"/>
        </w:rPr>
      </w:pPr>
      <w:r w:rsidRPr="00F56B97">
        <w:rPr>
          <w:rFonts w:asciiTheme="majorHAnsi" w:hAnsiTheme="majorHAnsi" w:cstheme="majorHAnsi"/>
          <w:sz w:val="20"/>
          <w:szCs w:val="20"/>
        </w:rPr>
        <w:t>1</w:t>
      </w:r>
      <w:r w:rsidR="000957FA" w:rsidRPr="00F56B97">
        <w:rPr>
          <w:rFonts w:asciiTheme="majorHAnsi" w:hAnsiTheme="majorHAnsi" w:cstheme="majorHAnsi"/>
          <w:sz w:val="20"/>
          <w:szCs w:val="20"/>
        </w:rPr>
        <w:t>4</w:t>
      </w:r>
      <w:r w:rsidRPr="00F56B97">
        <w:rPr>
          <w:rFonts w:asciiTheme="majorHAnsi" w:hAnsiTheme="majorHAnsi" w:cstheme="majorHAnsi"/>
          <w:sz w:val="20"/>
          <w:szCs w:val="20"/>
        </w:rPr>
        <w:t>.1.</w:t>
      </w:r>
      <w:r w:rsidRPr="00F56B97">
        <w:rPr>
          <w:rFonts w:asciiTheme="majorHAnsi" w:hAnsiTheme="majorHAnsi" w:cstheme="majorHAnsi"/>
          <w:sz w:val="20"/>
          <w:szCs w:val="20"/>
        </w:rPr>
        <w:tab/>
        <w:t>Niti jedna U</w:t>
      </w:r>
      <w:r w:rsidR="000228B8" w:rsidRPr="00F56B97">
        <w:rPr>
          <w:rFonts w:asciiTheme="majorHAnsi" w:hAnsiTheme="majorHAnsi" w:cstheme="majorHAnsi"/>
          <w:sz w:val="20"/>
          <w:szCs w:val="20"/>
        </w:rPr>
        <w:t>govorna strana nije ovlaštena, bez prethodno</w:t>
      </w:r>
      <w:r w:rsidRPr="00F56B97">
        <w:rPr>
          <w:rFonts w:asciiTheme="majorHAnsi" w:hAnsiTheme="majorHAnsi" w:cstheme="majorHAnsi"/>
          <w:sz w:val="20"/>
          <w:szCs w:val="20"/>
        </w:rPr>
        <w:t xml:space="preserve"> pribavljene suglasnosti druge U</w:t>
      </w:r>
      <w:r w:rsidR="000228B8" w:rsidRPr="00F56B97">
        <w:rPr>
          <w:rFonts w:asciiTheme="majorHAnsi" w:hAnsiTheme="majorHAnsi" w:cstheme="majorHAnsi"/>
          <w:sz w:val="20"/>
          <w:szCs w:val="20"/>
        </w:rPr>
        <w:t>govorne strane prenijeti svoje obveze iz ovog Ugovora na neku drugu pravnu ili fizičku osobu.</w:t>
      </w:r>
    </w:p>
    <w:p w14:paraId="1057629F" w14:textId="77777777" w:rsidR="00B3083D" w:rsidRDefault="00B3083D" w:rsidP="000228B8">
      <w:pPr>
        <w:tabs>
          <w:tab w:val="left" w:pos="400"/>
        </w:tabs>
        <w:jc w:val="both"/>
        <w:rPr>
          <w:rFonts w:asciiTheme="majorHAnsi" w:eastAsia="Arial" w:hAnsiTheme="majorHAnsi" w:cstheme="majorHAnsi"/>
          <w:b/>
          <w:sz w:val="20"/>
          <w:szCs w:val="20"/>
        </w:rPr>
      </w:pPr>
    </w:p>
    <w:p w14:paraId="0C45FFD0" w14:textId="6E1F9CFA" w:rsidR="000228B8" w:rsidRPr="00F56B97" w:rsidRDefault="000228B8" w:rsidP="000228B8">
      <w:pPr>
        <w:tabs>
          <w:tab w:val="left" w:pos="400"/>
        </w:tabs>
        <w:jc w:val="both"/>
        <w:rPr>
          <w:rFonts w:asciiTheme="majorHAnsi" w:eastAsia="Arial" w:hAnsiTheme="majorHAnsi" w:cstheme="majorHAnsi"/>
          <w:b/>
          <w:sz w:val="20"/>
          <w:szCs w:val="20"/>
        </w:rPr>
      </w:pPr>
      <w:r w:rsidRPr="00F56B97">
        <w:rPr>
          <w:rFonts w:asciiTheme="majorHAnsi" w:eastAsia="Arial" w:hAnsiTheme="majorHAnsi" w:cstheme="majorHAnsi"/>
          <w:b/>
          <w:sz w:val="20"/>
          <w:szCs w:val="20"/>
        </w:rPr>
        <w:t>PRAVNI SLJEDNICI</w:t>
      </w:r>
    </w:p>
    <w:p w14:paraId="74737333" w14:textId="77777777" w:rsidR="000228B8" w:rsidRPr="00F56B97" w:rsidRDefault="000228B8" w:rsidP="000228B8">
      <w:pPr>
        <w:tabs>
          <w:tab w:val="left" w:pos="400"/>
        </w:tabs>
        <w:jc w:val="both"/>
        <w:rPr>
          <w:rFonts w:asciiTheme="majorHAnsi" w:eastAsia="Arial" w:hAnsiTheme="majorHAnsi" w:cstheme="majorHAnsi"/>
          <w:b/>
          <w:sz w:val="20"/>
          <w:szCs w:val="20"/>
        </w:rPr>
      </w:pPr>
    </w:p>
    <w:p w14:paraId="0C1764EA" w14:textId="77777777" w:rsidR="000228B8" w:rsidRPr="00F56B97" w:rsidRDefault="000228B8" w:rsidP="000228B8">
      <w:pPr>
        <w:tabs>
          <w:tab w:val="left" w:pos="400"/>
        </w:tabs>
        <w:jc w:val="center"/>
        <w:rPr>
          <w:rFonts w:asciiTheme="majorHAnsi" w:eastAsia="Arial" w:hAnsiTheme="majorHAnsi" w:cstheme="majorHAnsi"/>
          <w:b/>
          <w:sz w:val="20"/>
          <w:szCs w:val="20"/>
        </w:rPr>
      </w:pPr>
      <w:r w:rsidRPr="00F56B97">
        <w:rPr>
          <w:rFonts w:asciiTheme="majorHAnsi" w:eastAsia="Arial" w:hAnsiTheme="majorHAnsi" w:cstheme="majorHAnsi"/>
          <w:b/>
          <w:sz w:val="20"/>
          <w:szCs w:val="20"/>
        </w:rPr>
        <w:t>Članak 1</w:t>
      </w:r>
      <w:r w:rsidR="000957FA" w:rsidRPr="00F56B97">
        <w:rPr>
          <w:rFonts w:asciiTheme="majorHAnsi" w:eastAsia="Arial" w:hAnsiTheme="majorHAnsi" w:cstheme="majorHAnsi"/>
          <w:b/>
          <w:sz w:val="20"/>
          <w:szCs w:val="20"/>
        </w:rPr>
        <w:t>5</w:t>
      </w:r>
      <w:r w:rsidRPr="00F56B97">
        <w:rPr>
          <w:rFonts w:asciiTheme="majorHAnsi" w:eastAsia="Arial" w:hAnsiTheme="majorHAnsi" w:cstheme="majorHAnsi"/>
          <w:b/>
          <w:sz w:val="20"/>
          <w:szCs w:val="20"/>
        </w:rPr>
        <w:t>.</w:t>
      </w:r>
    </w:p>
    <w:p w14:paraId="7887225F" w14:textId="77777777" w:rsidR="004113EA" w:rsidRPr="00F56B97" w:rsidRDefault="004113EA" w:rsidP="00B3083D">
      <w:pPr>
        <w:tabs>
          <w:tab w:val="left" w:pos="400"/>
        </w:tabs>
        <w:jc w:val="both"/>
        <w:rPr>
          <w:rFonts w:asciiTheme="majorHAnsi" w:eastAsia="Arial" w:hAnsiTheme="majorHAnsi" w:cstheme="majorHAnsi"/>
          <w:b/>
          <w:sz w:val="20"/>
          <w:szCs w:val="20"/>
        </w:rPr>
      </w:pPr>
    </w:p>
    <w:p w14:paraId="733E8DA5" w14:textId="77777777" w:rsidR="000228B8" w:rsidRPr="003660C9" w:rsidRDefault="000228B8" w:rsidP="003660C9">
      <w:pPr>
        <w:ind w:left="720" w:hanging="720"/>
        <w:jc w:val="both"/>
        <w:rPr>
          <w:rFonts w:asciiTheme="majorHAnsi" w:eastAsia="Arial" w:hAnsiTheme="majorHAnsi" w:cstheme="majorHAnsi"/>
          <w:sz w:val="20"/>
          <w:szCs w:val="20"/>
        </w:rPr>
      </w:pPr>
      <w:r w:rsidRPr="00F56B97">
        <w:rPr>
          <w:rFonts w:asciiTheme="majorHAnsi" w:hAnsiTheme="majorHAnsi" w:cstheme="majorHAnsi"/>
          <w:sz w:val="20"/>
          <w:szCs w:val="20"/>
        </w:rPr>
        <w:t>1</w:t>
      </w:r>
      <w:r w:rsidR="000957FA" w:rsidRPr="00F56B97">
        <w:rPr>
          <w:rFonts w:asciiTheme="majorHAnsi" w:hAnsiTheme="majorHAnsi" w:cstheme="majorHAnsi"/>
          <w:sz w:val="20"/>
          <w:szCs w:val="20"/>
        </w:rPr>
        <w:t>5</w:t>
      </w:r>
      <w:r w:rsidRPr="00F56B97">
        <w:rPr>
          <w:rFonts w:asciiTheme="majorHAnsi" w:hAnsiTheme="majorHAnsi" w:cstheme="majorHAnsi"/>
          <w:sz w:val="20"/>
          <w:szCs w:val="20"/>
        </w:rPr>
        <w:t>.1.</w:t>
      </w:r>
      <w:r w:rsidRPr="00F56B97">
        <w:rPr>
          <w:rFonts w:asciiTheme="majorHAnsi" w:hAnsiTheme="majorHAnsi" w:cstheme="majorHAnsi"/>
          <w:sz w:val="20"/>
          <w:szCs w:val="20"/>
        </w:rPr>
        <w:tab/>
      </w:r>
      <w:r w:rsidRPr="00F56B97">
        <w:rPr>
          <w:rFonts w:asciiTheme="majorHAnsi" w:eastAsia="Arial" w:hAnsiTheme="majorHAnsi" w:cstheme="majorHAnsi"/>
          <w:sz w:val="20"/>
          <w:szCs w:val="20"/>
        </w:rPr>
        <w:t>Sva prava i obveze iz ovog Ugovora prelaze na</w:t>
      </w:r>
      <w:r w:rsidR="001319E9" w:rsidRPr="00F56B97">
        <w:rPr>
          <w:rFonts w:asciiTheme="majorHAnsi" w:eastAsia="Arial" w:hAnsiTheme="majorHAnsi" w:cstheme="majorHAnsi"/>
          <w:sz w:val="20"/>
          <w:szCs w:val="20"/>
        </w:rPr>
        <w:t xml:space="preserve"> univerzalne pravne slijednike U</w:t>
      </w:r>
      <w:r w:rsidRPr="00F56B97">
        <w:rPr>
          <w:rFonts w:asciiTheme="majorHAnsi" w:eastAsia="Arial" w:hAnsiTheme="majorHAnsi" w:cstheme="majorHAnsi"/>
          <w:sz w:val="20"/>
          <w:szCs w:val="20"/>
        </w:rPr>
        <w:t>govornih strana iz ovog Ugovora.</w:t>
      </w:r>
    </w:p>
    <w:p w14:paraId="4B74FE74" w14:textId="677F9390" w:rsidR="00B3083D" w:rsidRDefault="00B3083D" w:rsidP="000228B8">
      <w:pPr>
        <w:rPr>
          <w:rFonts w:asciiTheme="majorHAnsi" w:hAnsiTheme="majorHAnsi" w:cstheme="majorHAnsi"/>
          <w:b/>
          <w:sz w:val="20"/>
          <w:szCs w:val="20"/>
        </w:rPr>
      </w:pPr>
    </w:p>
    <w:p w14:paraId="244CE5F0" w14:textId="351DEDDF" w:rsidR="00B3083D" w:rsidRDefault="00B3083D" w:rsidP="000228B8">
      <w:pPr>
        <w:rPr>
          <w:rFonts w:asciiTheme="majorHAnsi" w:hAnsiTheme="majorHAnsi" w:cstheme="majorHAnsi"/>
          <w:b/>
          <w:sz w:val="20"/>
          <w:szCs w:val="20"/>
        </w:rPr>
      </w:pPr>
    </w:p>
    <w:p w14:paraId="583B5B01" w14:textId="77777777" w:rsidR="00B3083D" w:rsidRDefault="00B3083D" w:rsidP="000228B8">
      <w:pPr>
        <w:rPr>
          <w:rFonts w:asciiTheme="majorHAnsi" w:hAnsiTheme="majorHAnsi" w:cstheme="majorHAnsi"/>
          <w:b/>
          <w:sz w:val="20"/>
          <w:szCs w:val="20"/>
        </w:rPr>
      </w:pPr>
    </w:p>
    <w:p w14:paraId="41CCEBF3" w14:textId="791F93C6" w:rsidR="000228B8" w:rsidRPr="00F56B97" w:rsidRDefault="000228B8" w:rsidP="000228B8">
      <w:pPr>
        <w:rPr>
          <w:rFonts w:asciiTheme="majorHAnsi" w:hAnsiTheme="majorHAnsi" w:cstheme="majorHAnsi"/>
          <w:b/>
          <w:sz w:val="20"/>
          <w:szCs w:val="20"/>
        </w:rPr>
      </w:pPr>
      <w:r w:rsidRPr="00F56B97">
        <w:rPr>
          <w:rFonts w:asciiTheme="majorHAnsi" w:hAnsiTheme="majorHAnsi" w:cstheme="majorHAnsi"/>
          <w:b/>
          <w:sz w:val="20"/>
          <w:szCs w:val="20"/>
        </w:rPr>
        <w:lastRenderedPageBreak/>
        <w:t>IZMJENE I DOPUNE UGOVORA</w:t>
      </w:r>
    </w:p>
    <w:p w14:paraId="6D84B09A" w14:textId="77777777" w:rsidR="004113EA" w:rsidRPr="00F56B97" w:rsidRDefault="004113EA" w:rsidP="000228B8">
      <w:pPr>
        <w:rPr>
          <w:rFonts w:asciiTheme="majorHAnsi" w:hAnsiTheme="majorHAnsi" w:cstheme="majorHAnsi"/>
          <w:b/>
          <w:sz w:val="20"/>
          <w:szCs w:val="20"/>
        </w:rPr>
      </w:pPr>
    </w:p>
    <w:p w14:paraId="1677F04B" w14:textId="77777777" w:rsidR="000228B8" w:rsidRPr="00F56B97" w:rsidRDefault="000228B8" w:rsidP="000228B8">
      <w:pPr>
        <w:jc w:val="center"/>
        <w:rPr>
          <w:rFonts w:asciiTheme="majorHAnsi" w:hAnsiTheme="majorHAnsi" w:cstheme="majorHAnsi"/>
          <w:b/>
          <w:bCs/>
          <w:sz w:val="20"/>
          <w:szCs w:val="20"/>
        </w:rPr>
      </w:pPr>
      <w:r w:rsidRPr="00F56B97">
        <w:rPr>
          <w:rFonts w:asciiTheme="majorHAnsi" w:hAnsiTheme="majorHAnsi" w:cstheme="majorHAnsi"/>
          <w:b/>
          <w:bCs/>
          <w:sz w:val="20"/>
          <w:szCs w:val="20"/>
        </w:rPr>
        <w:t>Članak 1</w:t>
      </w:r>
      <w:r w:rsidR="000957FA" w:rsidRPr="00F56B97">
        <w:rPr>
          <w:rFonts w:asciiTheme="majorHAnsi" w:hAnsiTheme="majorHAnsi" w:cstheme="majorHAnsi"/>
          <w:b/>
          <w:bCs/>
          <w:sz w:val="20"/>
          <w:szCs w:val="20"/>
        </w:rPr>
        <w:t>6</w:t>
      </w:r>
      <w:r w:rsidRPr="00F56B97">
        <w:rPr>
          <w:rFonts w:asciiTheme="majorHAnsi" w:hAnsiTheme="majorHAnsi" w:cstheme="majorHAnsi"/>
          <w:b/>
          <w:bCs/>
          <w:sz w:val="20"/>
          <w:szCs w:val="20"/>
        </w:rPr>
        <w:t>.</w:t>
      </w:r>
    </w:p>
    <w:p w14:paraId="124A39E7" w14:textId="77777777" w:rsidR="00753007" w:rsidRPr="00F56B97" w:rsidRDefault="00753007" w:rsidP="00B3083D">
      <w:pPr>
        <w:jc w:val="both"/>
        <w:rPr>
          <w:rFonts w:asciiTheme="majorHAnsi" w:hAnsiTheme="majorHAnsi" w:cstheme="majorHAnsi"/>
          <w:b/>
          <w:bCs/>
          <w:sz w:val="20"/>
          <w:szCs w:val="20"/>
        </w:rPr>
      </w:pPr>
    </w:p>
    <w:p w14:paraId="449BFF6D" w14:textId="77777777" w:rsidR="00753007" w:rsidRPr="00F56B97" w:rsidRDefault="000228B8" w:rsidP="000228B8">
      <w:pPr>
        <w:ind w:left="720" w:hanging="720"/>
        <w:jc w:val="both"/>
        <w:rPr>
          <w:rFonts w:asciiTheme="majorHAnsi" w:hAnsiTheme="majorHAnsi" w:cstheme="majorHAnsi"/>
          <w:sz w:val="20"/>
          <w:szCs w:val="20"/>
        </w:rPr>
      </w:pPr>
      <w:r w:rsidRPr="00F56B97">
        <w:rPr>
          <w:rFonts w:asciiTheme="majorHAnsi" w:hAnsiTheme="majorHAnsi" w:cstheme="majorHAnsi"/>
          <w:sz w:val="20"/>
          <w:szCs w:val="20"/>
        </w:rPr>
        <w:t>1</w:t>
      </w:r>
      <w:r w:rsidR="000957FA" w:rsidRPr="00F56B97">
        <w:rPr>
          <w:rFonts w:asciiTheme="majorHAnsi" w:hAnsiTheme="majorHAnsi" w:cstheme="majorHAnsi"/>
          <w:sz w:val="20"/>
          <w:szCs w:val="20"/>
        </w:rPr>
        <w:t>6</w:t>
      </w:r>
      <w:r w:rsidRPr="00F56B97">
        <w:rPr>
          <w:rFonts w:asciiTheme="majorHAnsi" w:hAnsiTheme="majorHAnsi" w:cstheme="majorHAnsi"/>
          <w:sz w:val="20"/>
          <w:szCs w:val="20"/>
        </w:rPr>
        <w:t>.1.</w:t>
      </w:r>
      <w:r w:rsidRPr="00F56B97">
        <w:rPr>
          <w:rFonts w:asciiTheme="majorHAnsi" w:hAnsiTheme="majorHAnsi" w:cstheme="majorHAnsi"/>
          <w:sz w:val="20"/>
          <w:szCs w:val="20"/>
        </w:rPr>
        <w:tab/>
      </w:r>
      <w:r w:rsidR="00753007" w:rsidRPr="00F56B97">
        <w:rPr>
          <w:rFonts w:asciiTheme="majorHAnsi" w:hAnsiTheme="majorHAnsi" w:cstheme="majorHAnsi"/>
          <w:sz w:val="20"/>
          <w:szCs w:val="20"/>
        </w:rPr>
        <w:t>Sastavni dio Ug</w:t>
      </w:r>
      <w:r w:rsidR="004113EA" w:rsidRPr="00F56B97">
        <w:rPr>
          <w:rFonts w:asciiTheme="majorHAnsi" w:hAnsiTheme="majorHAnsi" w:cstheme="majorHAnsi"/>
          <w:sz w:val="20"/>
          <w:szCs w:val="20"/>
        </w:rPr>
        <w:t>ovora čine svi njegovi prilozi.</w:t>
      </w:r>
    </w:p>
    <w:p w14:paraId="2FA2CE64" w14:textId="77777777" w:rsidR="00753007" w:rsidRPr="00F56B97" w:rsidRDefault="00753007" w:rsidP="000228B8">
      <w:pPr>
        <w:ind w:left="720" w:hanging="720"/>
        <w:jc w:val="both"/>
        <w:rPr>
          <w:rFonts w:asciiTheme="majorHAnsi" w:hAnsiTheme="majorHAnsi" w:cstheme="majorHAnsi"/>
          <w:sz w:val="20"/>
          <w:szCs w:val="20"/>
        </w:rPr>
      </w:pPr>
    </w:p>
    <w:p w14:paraId="13D4AB59" w14:textId="77777777" w:rsidR="000228B8" w:rsidRPr="00F56B97" w:rsidRDefault="00753007" w:rsidP="000228B8">
      <w:pPr>
        <w:ind w:left="720" w:hanging="720"/>
        <w:jc w:val="both"/>
        <w:rPr>
          <w:rFonts w:asciiTheme="majorHAnsi" w:hAnsiTheme="majorHAnsi" w:cstheme="majorHAnsi"/>
          <w:sz w:val="20"/>
          <w:szCs w:val="20"/>
        </w:rPr>
      </w:pPr>
      <w:r w:rsidRPr="00F56B97">
        <w:rPr>
          <w:rFonts w:asciiTheme="majorHAnsi" w:hAnsiTheme="majorHAnsi" w:cstheme="majorHAnsi"/>
          <w:sz w:val="20"/>
          <w:szCs w:val="20"/>
        </w:rPr>
        <w:t>1</w:t>
      </w:r>
      <w:r w:rsidR="000957FA" w:rsidRPr="00F56B97">
        <w:rPr>
          <w:rFonts w:asciiTheme="majorHAnsi" w:hAnsiTheme="majorHAnsi" w:cstheme="majorHAnsi"/>
          <w:sz w:val="20"/>
          <w:szCs w:val="20"/>
        </w:rPr>
        <w:t>6</w:t>
      </w:r>
      <w:r w:rsidRPr="00F56B97">
        <w:rPr>
          <w:rFonts w:asciiTheme="majorHAnsi" w:hAnsiTheme="majorHAnsi" w:cstheme="majorHAnsi"/>
          <w:sz w:val="20"/>
          <w:szCs w:val="20"/>
        </w:rPr>
        <w:t>.2.</w:t>
      </w:r>
      <w:r w:rsidRPr="00F56B97">
        <w:rPr>
          <w:rFonts w:asciiTheme="majorHAnsi" w:hAnsiTheme="majorHAnsi" w:cstheme="majorHAnsi"/>
          <w:sz w:val="20"/>
          <w:szCs w:val="20"/>
        </w:rPr>
        <w:tab/>
      </w:r>
      <w:r w:rsidR="000228B8" w:rsidRPr="00F56B97">
        <w:rPr>
          <w:rFonts w:asciiTheme="majorHAnsi" w:hAnsiTheme="majorHAnsi" w:cstheme="majorHAnsi"/>
          <w:sz w:val="20"/>
          <w:szCs w:val="20"/>
        </w:rPr>
        <w:t>Sve naknadne izmjene i dopune ovog Ugovora bit</w:t>
      </w:r>
      <w:r w:rsidR="0012365A" w:rsidRPr="00F56B97">
        <w:rPr>
          <w:rFonts w:asciiTheme="majorHAnsi" w:hAnsiTheme="majorHAnsi" w:cstheme="majorHAnsi"/>
          <w:sz w:val="20"/>
          <w:szCs w:val="20"/>
        </w:rPr>
        <w:t xml:space="preserve"> će valjane ako su sačinjene </w:t>
      </w:r>
      <w:r w:rsidR="000228B8" w:rsidRPr="00F56B97">
        <w:rPr>
          <w:rFonts w:asciiTheme="majorHAnsi" w:hAnsiTheme="majorHAnsi" w:cstheme="majorHAnsi"/>
          <w:sz w:val="20"/>
          <w:szCs w:val="20"/>
        </w:rPr>
        <w:t>u pisanom oblik</w:t>
      </w:r>
      <w:r w:rsidR="001319E9" w:rsidRPr="00F56B97">
        <w:rPr>
          <w:rFonts w:asciiTheme="majorHAnsi" w:hAnsiTheme="majorHAnsi" w:cstheme="majorHAnsi"/>
          <w:sz w:val="20"/>
          <w:szCs w:val="20"/>
        </w:rPr>
        <w:t>u, uz suglasnost i potpis obje U</w:t>
      </w:r>
      <w:r w:rsidR="000228B8" w:rsidRPr="00F56B97">
        <w:rPr>
          <w:rFonts w:asciiTheme="majorHAnsi" w:hAnsiTheme="majorHAnsi" w:cstheme="majorHAnsi"/>
          <w:sz w:val="20"/>
          <w:szCs w:val="20"/>
        </w:rPr>
        <w:t>govorne strane.</w:t>
      </w:r>
    </w:p>
    <w:p w14:paraId="60BE20B7" w14:textId="77777777" w:rsidR="004113EA" w:rsidRPr="00F56B97" w:rsidRDefault="004113EA" w:rsidP="000228B8">
      <w:pPr>
        <w:jc w:val="both"/>
        <w:rPr>
          <w:rFonts w:asciiTheme="majorHAnsi" w:hAnsiTheme="majorHAnsi" w:cstheme="majorHAnsi"/>
          <w:b/>
          <w:sz w:val="20"/>
          <w:szCs w:val="20"/>
        </w:rPr>
      </w:pPr>
    </w:p>
    <w:p w14:paraId="78F9ECD6" w14:textId="77777777" w:rsidR="000228B8" w:rsidRPr="00F56B97" w:rsidRDefault="000228B8" w:rsidP="000228B8">
      <w:pPr>
        <w:jc w:val="both"/>
        <w:rPr>
          <w:rFonts w:asciiTheme="majorHAnsi" w:hAnsiTheme="majorHAnsi" w:cstheme="majorHAnsi"/>
          <w:b/>
          <w:sz w:val="20"/>
          <w:szCs w:val="20"/>
        </w:rPr>
      </w:pPr>
      <w:r w:rsidRPr="00F56B97">
        <w:rPr>
          <w:rFonts w:asciiTheme="majorHAnsi" w:hAnsiTheme="majorHAnsi" w:cstheme="majorHAnsi"/>
          <w:b/>
          <w:sz w:val="20"/>
          <w:szCs w:val="20"/>
        </w:rPr>
        <w:t>RJEŠAVANJE SPOROVA</w:t>
      </w:r>
    </w:p>
    <w:p w14:paraId="26FFBE36" w14:textId="77777777" w:rsidR="004113EA" w:rsidRPr="00F56B97" w:rsidRDefault="004113EA" w:rsidP="000228B8">
      <w:pPr>
        <w:jc w:val="both"/>
        <w:rPr>
          <w:rFonts w:asciiTheme="majorHAnsi" w:hAnsiTheme="majorHAnsi" w:cstheme="majorHAnsi"/>
          <w:b/>
          <w:sz w:val="20"/>
          <w:szCs w:val="20"/>
        </w:rPr>
      </w:pPr>
    </w:p>
    <w:p w14:paraId="3C30E9D2" w14:textId="77777777" w:rsidR="000228B8" w:rsidRPr="00F56B97" w:rsidRDefault="000228B8" w:rsidP="000228B8">
      <w:pPr>
        <w:jc w:val="center"/>
        <w:rPr>
          <w:rFonts w:asciiTheme="majorHAnsi" w:hAnsiTheme="majorHAnsi" w:cstheme="majorHAnsi"/>
          <w:b/>
          <w:sz w:val="20"/>
          <w:szCs w:val="20"/>
        </w:rPr>
      </w:pPr>
      <w:r w:rsidRPr="00F56B97">
        <w:rPr>
          <w:rFonts w:asciiTheme="majorHAnsi" w:hAnsiTheme="majorHAnsi" w:cstheme="majorHAnsi"/>
          <w:b/>
          <w:sz w:val="20"/>
          <w:szCs w:val="20"/>
        </w:rPr>
        <w:t>Članak 1</w:t>
      </w:r>
      <w:r w:rsidR="000957FA" w:rsidRPr="00F56B97">
        <w:rPr>
          <w:rFonts w:asciiTheme="majorHAnsi" w:hAnsiTheme="majorHAnsi" w:cstheme="majorHAnsi"/>
          <w:b/>
          <w:sz w:val="20"/>
          <w:szCs w:val="20"/>
        </w:rPr>
        <w:t>7</w:t>
      </w:r>
      <w:r w:rsidRPr="00F56B97">
        <w:rPr>
          <w:rFonts w:asciiTheme="majorHAnsi" w:hAnsiTheme="majorHAnsi" w:cstheme="majorHAnsi"/>
          <w:b/>
          <w:sz w:val="20"/>
          <w:szCs w:val="20"/>
        </w:rPr>
        <w:t>.</w:t>
      </w:r>
    </w:p>
    <w:p w14:paraId="3B86ECB7" w14:textId="77777777" w:rsidR="004113EA" w:rsidRPr="00F56B97" w:rsidRDefault="004113EA" w:rsidP="00B3083D">
      <w:pPr>
        <w:jc w:val="both"/>
        <w:rPr>
          <w:rFonts w:asciiTheme="majorHAnsi" w:hAnsiTheme="majorHAnsi" w:cstheme="majorHAnsi"/>
          <w:b/>
          <w:sz w:val="20"/>
          <w:szCs w:val="20"/>
        </w:rPr>
      </w:pPr>
    </w:p>
    <w:p w14:paraId="4233F0A3" w14:textId="77777777" w:rsidR="000228B8" w:rsidRPr="00F56B97" w:rsidRDefault="000228B8" w:rsidP="000228B8">
      <w:pPr>
        <w:ind w:left="720" w:hanging="720"/>
        <w:jc w:val="both"/>
        <w:rPr>
          <w:rFonts w:asciiTheme="majorHAnsi" w:hAnsiTheme="majorHAnsi" w:cstheme="majorHAnsi"/>
          <w:sz w:val="20"/>
          <w:szCs w:val="20"/>
        </w:rPr>
      </w:pPr>
      <w:r w:rsidRPr="00F56B97">
        <w:rPr>
          <w:rFonts w:asciiTheme="majorHAnsi" w:hAnsiTheme="majorHAnsi" w:cstheme="majorHAnsi"/>
          <w:sz w:val="20"/>
          <w:szCs w:val="20"/>
        </w:rPr>
        <w:t>1</w:t>
      </w:r>
      <w:r w:rsidR="000957FA" w:rsidRPr="00F56B97">
        <w:rPr>
          <w:rFonts w:asciiTheme="majorHAnsi" w:hAnsiTheme="majorHAnsi" w:cstheme="majorHAnsi"/>
          <w:sz w:val="20"/>
          <w:szCs w:val="20"/>
        </w:rPr>
        <w:t>7</w:t>
      </w:r>
      <w:r w:rsidRPr="00F56B97">
        <w:rPr>
          <w:rFonts w:asciiTheme="majorHAnsi" w:hAnsiTheme="majorHAnsi" w:cstheme="majorHAnsi"/>
          <w:sz w:val="20"/>
          <w:szCs w:val="20"/>
        </w:rPr>
        <w:t>.1.</w:t>
      </w:r>
      <w:r w:rsidRPr="00F56B97">
        <w:rPr>
          <w:rFonts w:asciiTheme="majorHAnsi" w:hAnsiTheme="majorHAnsi" w:cstheme="majorHAnsi"/>
          <w:sz w:val="20"/>
          <w:szCs w:val="20"/>
        </w:rPr>
        <w:tab/>
        <w:t>Ugovorne strane će međusobne sporove rješavati sporazumno, a ako to nije moguće, nadležan je stvarno nadležan sud u Zagrebu</w:t>
      </w:r>
    </w:p>
    <w:p w14:paraId="5DA373FB" w14:textId="77777777" w:rsidR="004113EA" w:rsidRPr="00F56B97" w:rsidRDefault="004113EA" w:rsidP="004113EA">
      <w:pPr>
        <w:jc w:val="both"/>
        <w:rPr>
          <w:rFonts w:asciiTheme="majorHAnsi" w:hAnsiTheme="majorHAnsi" w:cstheme="majorHAnsi"/>
          <w:b/>
          <w:sz w:val="20"/>
          <w:szCs w:val="20"/>
        </w:rPr>
      </w:pPr>
    </w:p>
    <w:p w14:paraId="62A54B0F" w14:textId="77777777" w:rsidR="000228B8" w:rsidRPr="00F56B97" w:rsidRDefault="000228B8" w:rsidP="004113EA">
      <w:pPr>
        <w:jc w:val="both"/>
        <w:rPr>
          <w:rFonts w:asciiTheme="majorHAnsi" w:hAnsiTheme="majorHAnsi" w:cstheme="majorHAnsi"/>
          <w:b/>
          <w:sz w:val="20"/>
          <w:szCs w:val="20"/>
        </w:rPr>
      </w:pPr>
      <w:r w:rsidRPr="00F56B97">
        <w:rPr>
          <w:rFonts w:asciiTheme="majorHAnsi" w:hAnsiTheme="majorHAnsi" w:cstheme="majorHAnsi"/>
          <w:b/>
          <w:sz w:val="20"/>
          <w:szCs w:val="20"/>
        </w:rPr>
        <w:t>ZAVRŠNE ODREDBE</w:t>
      </w:r>
    </w:p>
    <w:p w14:paraId="7A3D6758" w14:textId="77777777" w:rsidR="004113EA" w:rsidRPr="00F56B97" w:rsidRDefault="004113EA" w:rsidP="004113EA">
      <w:pPr>
        <w:jc w:val="both"/>
        <w:rPr>
          <w:rFonts w:asciiTheme="majorHAnsi" w:hAnsiTheme="majorHAnsi" w:cstheme="majorHAnsi"/>
          <w:b/>
          <w:sz w:val="20"/>
          <w:szCs w:val="20"/>
        </w:rPr>
      </w:pPr>
    </w:p>
    <w:p w14:paraId="20B2A690" w14:textId="77777777" w:rsidR="000228B8" w:rsidRPr="00F56B97" w:rsidRDefault="000228B8" w:rsidP="004113EA">
      <w:pPr>
        <w:jc w:val="center"/>
        <w:rPr>
          <w:rFonts w:asciiTheme="majorHAnsi" w:hAnsiTheme="majorHAnsi" w:cstheme="majorHAnsi"/>
          <w:b/>
          <w:sz w:val="20"/>
          <w:szCs w:val="20"/>
        </w:rPr>
      </w:pPr>
      <w:r w:rsidRPr="00F56B97">
        <w:rPr>
          <w:rFonts w:asciiTheme="majorHAnsi" w:hAnsiTheme="majorHAnsi" w:cstheme="majorHAnsi"/>
          <w:b/>
          <w:sz w:val="20"/>
          <w:szCs w:val="20"/>
        </w:rPr>
        <w:t>Članak 1</w:t>
      </w:r>
      <w:r w:rsidR="000957FA" w:rsidRPr="00F56B97">
        <w:rPr>
          <w:rFonts w:asciiTheme="majorHAnsi" w:hAnsiTheme="majorHAnsi" w:cstheme="majorHAnsi"/>
          <w:b/>
          <w:sz w:val="20"/>
          <w:szCs w:val="20"/>
        </w:rPr>
        <w:t>8</w:t>
      </w:r>
      <w:r w:rsidRPr="00F56B97">
        <w:rPr>
          <w:rFonts w:asciiTheme="majorHAnsi" w:hAnsiTheme="majorHAnsi" w:cstheme="majorHAnsi"/>
          <w:b/>
          <w:sz w:val="20"/>
          <w:szCs w:val="20"/>
        </w:rPr>
        <w:t>.</w:t>
      </w:r>
    </w:p>
    <w:p w14:paraId="00ACA514" w14:textId="77777777" w:rsidR="004113EA" w:rsidRPr="00F56B97" w:rsidRDefault="004113EA" w:rsidP="00B3083D">
      <w:pPr>
        <w:jc w:val="both"/>
        <w:rPr>
          <w:rFonts w:asciiTheme="majorHAnsi" w:hAnsiTheme="majorHAnsi" w:cstheme="majorHAnsi"/>
          <w:b/>
          <w:sz w:val="20"/>
          <w:szCs w:val="20"/>
        </w:rPr>
      </w:pPr>
    </w:p>
    <w:p w14:paraId="7A459DAB" w14:textId="77777777" w:rsidR="000228B8" w:rsidRPr="00F56B97" w:rsidRDefault="000228B8" w:rsidP="000228B8">
      <w:pPr>
        <w:ind w:left="720" w:hanging="720"/>
        <w:jc w:val="both"/>
        <w:rPr>
          <w:rFonts w:asciiTheme="majorHAnsi" w:hAnsiTheme="majorHAnsi" w:cstheme="majorHAnsi"/>
          <w:sz w:val="20"/>
          <w:szCs w:val="20"/>
        </w:rPr>
      </w:pPr>
      <w:r w:rsidRPr="00F56B97">
        <w:rPr>
          <w:rFonts w:asciiTheme="majorHAnsi" w:hAnsiTheme="majorHAnsi" w:cstheme="majorHAnsi"/>
          <w:sz w:val="20"/>
          <w:szCs w:val="20"/>
        </w:rPr>
        <w:t>1</w:t>
      </w:r>
      <w:r w:rsidR="000957FA" w:rsidRPr="00F56B97">
        <w:rPr>
          <w:rFonts w:asciiTheme="majorHAnsi" w:hAnsiTheme="majorHAnsi" w:cstheme="majorHAnsi"/>
          <w:sz w:val="20"/>
          <w:szCs w:val="20"/>
        </w:rPr>
        <w:t>8</w:t>
      </w:r>
      <w:r w:rsidRPr="00F56B97">
        <w:rPr>
          <w:rFonts w:asciiTheme="majorHAnsi" w:hAnsiTheme="majorHAnsi" w:cstheme="majorHAnsi"/>
          <w:sz w:val="20"/>
          <w:szCs w:val="20"/>
        </w:rPr>
        <w:t>.1.</w:t>
      </w:r>
      <w:r w:rsidRPr="00F56B97">
        <w:rPr>
          <w:rFonts w:asciiTheme="majorHAnsi" w:hAnsiTheme="majorHAnsi" w:cstheme="majorHAnsi"/>
          <w:sz w:val="20"/>
          <w:szCs w:val="20"/>
        </w:rPr>
        <w:tab/>
        <w:t>Ovaj Ugovor stupa na snagu danom njegova potpisivanja od strane</w:t>
      </w:r>
      <w:r w:rsidR="001319E9" w:rsidRPr="00F56B97">
        <w:rPr>
          <w:rFonts w:asciiTheme="majorHAnsi" w:hAnsiTheme="majorHAnsi" w:cstheme="majorHAnsi"/>
          <w:sz w:val="20"/>
          <w:szCs w:val="20"/>
        </w:rPr>
        <w:t xml:space="preserve"> ovlaštenih predstavnika obiju U</w:t>
      </w:r>
      <w:r w:rsidRPr="00F56B97">
        <w:rPr>
          <w:rFonts w:asciiTheme="majorHAnsi" w:hAnsiTheme="majorHAnsi" w:cstheme="majorHAnsi"/>
          <w:sz w:val="20"/>
          <w:szCs w:val="20"/>
        </w:rPr>
        <w:t>govornih strana.</w:t>
      </w:r>
    </w:p>
    <w:p w14:paraId="5BBEAC2C" w14:textId="77777777" w:rsidR="00AF1D5D" w:rsidRPr="00F56B97" w:rsidRDefault="00AF1D5D" w:rsidP="000228B8">
      <w:pPr>
        <w:ind w:left="720" w:hanging="720"/>
        <w:jc w:val="both"/>
        <w:rPr>
          <w:rFonts w:asciiTheme="majorHAnsi" w:hAnsiTheme="majorHAnsi" w:cstheme="majorHAnsi"/>
          <w:sz w:val="20"/>
          <w:szCs w:val="20"/>
        </w:rPr>
      </w:pPr>
    </w:p>
    <w:p w14:paraId="3CDFED86" w14:textId="77777777" w:rsidR="000228B8" w:rsidRPr="00F56B97" w:rsidRDefault="000228B8" w:rsidP="003660C9">
      <w:pPr>
        <w:pStyle w:val="ListParagraph"/>
        <w:numPr>
          <w:ilvl w:val="2"/>
          <w:numId w:val="19"/>
        </w:numPr>
        <w:jc w:val="both"/>
        <w:rPr>
          <w:rFonts w:asciiTheme="majorHAnsi" w:hAnsiTheme="majorHAnsi" w:cstheme="majorHAnsi"/>
          <w:sz w:val="20"/>
        </w:rPr>
      </w:pPr>
      <w:r w:rsidRPr="00F56B97">
        <w:rPr>
          <w:rFonts w:asciiTheme="majorHAnsi" w:hAnsiTheme="majorHAnsi" w:cstheme="majorHAnsi"/>
          <w:sz w:val="20"/>
        </w:rPr>
        <w:t>U znak prihvaćanja, Ugovorne strane potpisuju ovaj Ugovor.</w:t>
      </w:r>
    </w:p>
    <w:p w14:paraId="75A809D7" w14:textId="77777777" w:rsidR="000228B8" w:rsidRDefault="000228B8" w:rsidP="000228B8">
      <w:pPr>
        <w:tabs>
          <w:tab w:val="left" w:pos="4860"/>
        </w:tabs>
        <w:rPr>
          <w:rFonts w:asciiTheme="majorHAnsi" w:eastAsia="Arial" w:hAnsiTheme="majorHAnsi" w:cstheme="majorHAnsi"/>
          <w:sz w:val="20"/>
          <w:szCs w:val="20"/>
        </w:rPr>
      </w:pPr>
    </w:p>
    <w:p w14:paraId="4A8E66FB" w14:textId="77777777" w:rsidR="005647E4" w:rsidRPr="00F56B97" w:rsidRDefault="005647E4" w:rsidP="000228B8">
      <w:pPr>
        <w:tabs>
          <w:tab w:val="left" w:pos="4860"/>
        </w:tabs>
        <w:rPr>
          <w:rFonts w:asciiTheme="majorHAnsi" w:eastAsia="Arial" w:hAnsiTheme="majorHAnsi" w:cstheme="majorHAnsi"/>
          <w:sz w:val="20"/>
          <w:szCs w:val="20"/>
        </w:rPr>
      </w:pPr>
    </w:p>
    <w:p w14:paraId="541177FC" w14:textId="77777777" w:rsidR="004113EA" w:rsidRPr="00F56B97" w:rsidRDefault="004113EA" w:rsidP="000228B8">
      <w:pPr>
        <w:tabs>
          <w:tab w:val="left" w:pos="4860"/>
        </w:tabs>
        <w:rPr>
          <w:rFonts w:asciiTheme="majorHAnsi" w:eastAsia="Arial" w:hAnsiTheme="majorHAnsi" w:cstheme="majorHAnsi"/>
          <w:sz w:val="20"/>
          <w:szCs w:val="20"/>
        </w:rPr>
      </w:pP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397"/>
      </w:tblGrid>
      <w:tr w:rsidR="004113EA" w:rsidRPr="00F56B97" w14:paraId="5885016F" w14:textId="77777777" w:rsidTr="004113EA">
        <w:tc>
          <w:tcPr>
            <w:tcW w:w="6237" w:type="dxa"/>
          </w:tcPr>
          <w:p w14:paraId="3D34DF5B" w14:textId="77777777" w:rsidR="004113EA" w:rsidRPr="00F56B97" w:rsidRDefault="004113EA" w:rsidP="000228B8">
            <w:pPr>
              <w:tabs>
                <w:tab w:val="left" w:pos="4860"/>
              </w:tabs>
              <w:rPr>
                <w:rFonts w:asciiTheme="majorHAnsi" w:eastAsia="Arial" w:hAnsiTheme="majorHAnsi" w:cstheme="majorHAnsi"/>
                <w:sz w:val="20"/>
                <w:szCs w:val="20"/>
              </w:rPr>
            </w:pPr>
            <w:r w:rsidRPr="00F56B97">
              <w:rPr>
                <w:rFonts w:asciiTheme="majorHAnsi" w:eastAsia="Arial" w:hAnsiTheme="majorHAnsi" w:cstheme="majorHAnsi"/>
                <w:b/>
                <w:sz w:val="20"/>
                <w:szCs w:val="20"/>
              </w:rPr>
              <w:t>Za A1 Hrvatska d.o.o.</w:t>
            </w:r>
          </w:p>
        </w:tc>
        <w:tc>
          <w:tcPr>
            <w:tcW w:w="3397" w:type="dxa"/>
          </w:tcPr>
          <w:p w14:paraId="3069739C" w14:textId="77777777" w:rsidR="004113EA" w:rsidRPr="00F56B97" w:rsidRDefault="004113EA" w:rsidP="000228B8">
            <w:pPr>
              <w:tabs>
                <w:tab w:val="left" w:pos="4860"/>
              </w:tabs>
              <w:rPr>
                <w:rFonts w:asciiTheme="majorHAnsi" w:eastAsia="Arial" w:hAnsiTheme="majorHAnsi" w:cstheme="majorHAnsi"/>
                <w:sz w:val="20"/>
                <w:szCs w:val="20"/>
              </w:rPr>
            </w:pPr>
            <w:r w:rsidRPr="00F56B97">
              <w:rPr>
                <w:rFonts w:asciiTheme="majorHAnsi" w:eastAsia="Arial" w:hAnsiTheme="majorHAnsi" w:cstheme="majorHAnsi"/>
                <w:b/>
                <w:sz w:val="20"/>
                <w:szCs w:val="20"/>
              </w:rPr>
              <w:t>Za Operatora korisnika:</w:t>
            </w:r>
          </w:p>
        </w:tc>
      </w:tr>
      <w:tr w:rsidR="004113EA" w:rsidRPr="00F56B97" w14:paraId="125CFC42" w14:textId="77777777" w:rsidTr="004113EA">
        <w:trPr>
          <w:trHeight w:val="1095"/>
        </w:trPr>
        <w:tc>
          <w:tcPr>
            <w:tcW w:w="6237" w:type="dxa"/>
          </w:tcPr>
          <w:p w14:paraId="0194F065" w14:textId="77777777" w:rsidR="004113EA" w:rsidRPr="00F56B97" w:rsidRDefault="004113EA" w:rsidP="000228B8">
            <w:pPr>
              <w:tabs>
                <w:tab w:val="left" w:pos="4860"/>
              </w:tabs>
              <w:rPr>
                <w:rFonts w:asciiTheme="majorHAnsi" w:eastAsia="Arial" w:hAnsiTheme="majorHAnsi" w:cstheme="majorHAnsi"/>
                <w:sz w:val="20"/>
                <w:szCs w:val="20"/>
              </w:rPr>
            </w:pPr>
          </w:p>
          <w:p w14:paraId="49D709D7" w14:textId="77777777" w:rsidR="004113EA" w:rsidRPr="00F56B97" w:rsidRDefault="004113EA" w:rsidP="000228B8">
            <w:pPr>
              <w:tabs>
                <w:tab w:val="left" w:pos="4860"/>
              </w:tabs>
              <w:rPr>
                <w:rFonts w:asciiTheme="majorHAnsi" w:eastAsia="Arial" w:hAnsiTheme="majorHAnsi" w:cstheme="majorHAnsi"/>
                <w:sz w:val="20"/>
                <w:szCs w:val="20"/>
              </w:rPr>
            </w:pPr>
          </w:p>
          <w:p w14:paraId="59A14AF5" w14:textId="77777777" w:rsidR="004113EA" w:rsidRPr="00F56B97" w:rsidRDefault="004113EA" w:rsidP="000228B8">
            <w:pPr>
              <w:tabs>
                <w:tab w:val="left" w:pos="4860"/>
              </w:tabs>
              <w:rPr>
                <w:rFonts w:asciiTheme="majorHAnsi" w:eastAsia="Arial" w:hAnsiTheme="majorHAnsi" w:cstheme="majorHAnsi"/>
                <w:sz w:val="20"/>
                <w:szCs w:val="20"/>
              </w:rPr>
            </w:pPr>
            <w:r w:rsidRPr="00F56B97">
              <w:rPr>
                <w:rFonts w:asciiTheme="majorHAnsi" w:eastAsia="Arial" w:hAnsiTheme="majorHAnsi" w:cstheme="majorHAnsi"/>
                <w:sz w:val="20"/>
                <w:szCs w:val="20"/>
              </w:rPr>
              <w:t>__________________________</w:t>
            </w:r>
          </w:p>
        </w:tc>
        <w:tc>
          <w:tcPr>
            <w:tcW w:w="3397" w:type="dxa"/>
          </w:tcPr>
          <w:p w14:paraId="1BC573BF" w14:textId="77777777" w:rsidR="004113EA" w:rsidRPr="00F56B97" w:rsidRDefault="004113EA" w:rsidP="004113EA">
            <w:pPr>
              <w:tabs>
                <w:tab w:val="left" w:pos="4860"/>
              </w:tabs>
              <w:rPr>
                <w:rFonts w:asciiTheme="majorHAnsi" w:eastAsia="Arial" w:hAnsiTheme="majorHAnsi" w:cstheme="majorHAnsi"/>
                <w:sz w:val="20"/>
                <w:szCs w:val="20"/>
              </w:rPr>
            </w:pPr>
          </w:p>
          <w:p w14:paraId="00F61898" w14:textId="77777777" w:rsidR="004113EA" w:rsidRPr="00F56B97" w:rsidRDefault="004113EA" w:rsidP="004113EA">
            <w:pPr>
              <w:tabs>
                <w:tab w:val="left" w:pos="4860"/>
              </w:tabs>
              <w:rPr>
                <w:rFonts w:asciiTheme="majorHAnsi" w:eastAsia="Arial" w:hAnsiTheme="majorHAnsi" w:cstheme="majorHAnsi"/>
                <w:sz w:val="20"/>
                <w:szCs w:val="20"/>
              </w:rPr>
            </w:pPr>
          </w:p>
          <w:p w14:paraId="7C1A2727" w14:textId="77777777" w:rsidR="004113EA" w:rsidRPr="00F56B97" w:rsidRDefault="004113EA" w:rsidP="004113EA">
            <w:pPr>
              <w:tabs>
                <w:tab w:val="left" w:pos="4860"/>
              </w:tabs>
              <w:rPr>
                <w:rFonts w:asciiTheme="majorHAnsi" w:eastAsia="Arial" w:hAnsiTheme="majorHAnsi" w:cstheme="majorHAnsi"/>
                <w:sz w:val="20"/>
                <w:szCs w:val="20"/>
              </w:rPr>
            </w:pPr>
            <w:r w:rsidRPr="00F56B97">
              <w:rPr>
                <w:rFonts w:asciiTheme="majorHAnsi" w:eastAsia="Arial" w:hAnsiTheme="majorHAnsi" w:cstheme="majorHAnsi"/>
                <w:sz w:val="20"/>
                <w:szCs w:val="20"/>
              </w:rPr>
              <w:t>__________________________</w:t>
            </w:r>
          </w:p>
        </w:tc>
      </w:tr>
      <w:tr w:rsidR="004113EA" w:rsidRPr="00F56B97" w14:paraId="34F7745B" w14:textId="77777777" w:rsidTr="004113EA">
        <w:tc>
          <w:tcPr>
            <w:tcW w:w="6237" w:type="dxa"/>
          </w:tcPr>
          <w:p w14:paraId="14461D03" w14:textId="77777777" w:rsidR="004113EA" w:rsidRPr="00F56B97" w:rsidRDefault="004113EA" w:rsidP="000228B8">
            <w:pPr>
              <w:tabs>
                <w:tab w:val="left" w:pos="4860"/>
              </w:tabs>
              <w:rPr>
                <w:rFonts w:asciiTheme="majorHAnsi" w:eastAsia="Arial" w:hAnsiTheme="majorHAnsi" w:cstheme="majorHAnsi"/>
                <w:b/>
                <w:sz w:val="20"/>
                <w:szCs w:val="20"/>
              </w:rPr>
            </w:pPr>
          </w:p>
        </w:tc>
        <w:tc>
          <w:tcPr>
            <w:tcW w:w="3397" w:type="dxa"/>
          </w:tcPr>
          <w:p w14:paraId="60D3B5EF" w14:textId="77777777" w:rsidR="004113EA" w:rsidRPr="00F56B97" w:rsidRDefault="004113EA" w:rsidP="000228B8">
            <w:pPr>
              <w:tabs>
                <w:tab w:val="left" w:pos="4860"/>
              </w:tabs>
              <w:rPr>
                <w:rFonts w:asciiTheme="majorHAnsi" w:eastAsia="Arial" w:hAnsiTheme="majorHAnsi" w:cstheme="majorHAnsi"/>
                <w:sz w:val="20"/>
                <w:szCs w:val="20"/>
              </w:rPr>
            </w:pPr>
          </w:p>
        </w:tc>
      </w:tr>
    </w:tbl>
    <w:p w14:paraId="70B81717" w14:textId="59BEF6A9" w:rsidR="001E2C02" w:rsidRDefault="001E2C02" w:rsidP="000228B8">
      <w:pPr>
        <w:rPr>
          <w:rFonts w:asciiTheme="majorHAnsi" w:hAnsiTheme="majorHAnsi" w:cstheme="majorHAnsi"/>
          <w:sz w:val="20"/>
          <w:szCs w:val="20"/>
        </w:rPr>
      </w:pPr>
    </w:p>
    <w:p w14:paraId="0E099979" w14:textId="215175E6" w:rsidR="00B3083D" w:rsidRDefault="00B3083D" w:rsidP="000228B8">
      <w:pPr>
        <w:rPr>
          <w:rFonts w:asciiTheme="majorHAnsi" w:hAnsiTheme="majorHAnsi" w:cstheme="majorHAnsi"/>
          <w:sz w:val="20"/>
          <w:szCs w:val="20"/>
        </w:rPr>
      </w:pPr>
    </w:p>
    <w:p w14:paraId="4D24C235" w14:textId="163B5A4D" w:rsidR="00B3083D" w:rsidRDefault="00B3083D" w:rsidP="000228B8">
      <w:pPr>
        <w:rPr>
          <w:rFonts w:asciiTheme="majorHAnsi" w:hAnsiTheme="majorHAnsi" w:cstheme="majorHAnsi"/>
          <w:sz w:val="20"/>
          <w:szCs w:val="20"/>
        </w:rPr>
      </w:pPr>
    </w:p>
    <w:p w14:paraId="7E03F6CA" w14:textId="77777777" w:rsidR="00B3083D" w:rsidRPr="00F56B97" w:rsidRDefault="00B3083D" w:rsidP="000228B8">
      <w:pPr>
        <w:rPr>
          <w:rFonts w:asciiTheme="majorHAnsi" w:hAnsiTheme="majorHAnsi" w:cstheme="majorHAnsi"/>
          <w:sz w:val="20"/>
          <w:szCs w:val="20"/>
        </w:rPr>
      </w:pPr>
    </w:p>
    <w:p w14:paraId="615AB581" w14:textId="77777777" w:rsidR="00BE425A" w:rsidRPr="00B3083D" w:rsidRDefault="00BE425A" w:rsidP="00BE425A">
      <w:pPr>
        <w:rPr>
          <w:rFonts w:asciiTheme="majorHAnsi" w:hAnsiTheme="majorHAnsi" w:cstheme="majorHAnsi"/>
          <w:sz w:val="20"/>
          <w:szCs w:val="20"/>
        </w:rPr>
      </w:pPr>
      <w:r w:rsidRPr="00B3083D">
        <w:rPr>
          <w:rFonts w:asciiTheme="majorHAnsi" w:hAnsiTheme="majorHAnsi" w:cstheme="majorHAnsi"/>
          <w:sz w:val="20"/>
          <w:szCs w:val="20"/>
        </w:rPr>
        <w:t>Popis priloga ugovoru:</w:t>
      </w:r>
    </w:p>
    <w:p w14:paraId="3C7AFC25" w14:textId="294C29AE" w:rsidR="00BE425A" w:rsidRPr="00B3083D" w:rsidRDefault="00BE425A" w:rsidP="00B3083D">
      <w:pPr>
        <w:pStyle w:val="ListParagraph"/>
        <w:numPr>
          <w:ilvl w:val="0"/>
          <w:numId w:val="36"/>
        </w:numPr>
        <w:ind w:right="-19"/>
        <w:contextualSpacing w:val="0"/>
        <w:jc w:val="both"/>
        <w:rPr>
          <w:rFonts w:asciiTheme="majorHAnsi" w:hAnsiTheme="majorHAnsi" w:cstheme="majorHAnsi"/>
          <w:sz w:val="20"/>
        </w:rPr>
      </w:pPr>
      <w:r w:rsidRPr="00B3083D">
        <w:rPr>
          <w:rFonts w:asciiTheme="majorHAnsi" w:hAnsiTheme="majorHAnsi" w:cstheme="majorHAnsi"/>
          <w:sz w:val="20"/>
        </w:rPr>
        <w:t>Prilog 1: PROJEKTNA DOKUMENTACIJA</w:t>
      </w:r>
    </w:p>
    <w:p w14:paraId="5527E3F1" w14:textId="7D01F36F" w:rsidR="00BE425A" w:rsidRPr="00B3083D" w:rsidRDefault="00BE425A" w:rsidP="00BE425A">
      <w:pPr>
        <w:pStyle w:val="ListParagraph"/>
        <w:numPr>
          <w:ilvl w:val="0"/>
          <w:numId w:val="36"/>
        </w:numPr>
        <w:ind w:right="-19"/>
        <w:jc w:val="both"/>
        <w:rPr>
          <w:rFonts w:asciiTheme="majorHAnsi" w:hAnsiTheme="majorHAnsi" w:cstheme="majorHAnsi"/>
          <w:sz w:val="20"/>
        </w:rPr>
      </w:pPr>
      <w:r w:rsidRPr="00B3083D">
        <w:rPr>
          <w:rFonts w:asciiTheme="majorHAnsi" w:hAnsiTheme="majorHAnsi" w:cstheme="majorHAnsi"/>
          <w:sz w:val="20"/>
        </w:rPr>
        <w:t xml:space="preserve">Prilog </w:t>
      </w:r>
      <w:r w:rsidR="00B3083D" w:rsidRPr="00B3083D">
        <w:rPr>
          <w:rFonts w:asciiTheme="majorHAnsi" w:hAnsiTheme="majorHAnsi" w:cstheme="majorHAnsi"/>
          <w:sz w:val="20"/>
        </w:rPr>
        <w:t>2</w:t>
      </w:r>
      <w:r w:rsidRPr="00B3083D">
        <w:rPr>
          <w:rFonts w:asciiTheme="majorHAnsi" w:hAnsiTheme="majorHAnsi" w:cstheme="majorHAnsi"/>
          <w:sz w:val="20"/>
        </w:rPr>
        <w:t>: OBRAZAC ZAHTJEVA</w:t>
      </w:r>
    </w:p>
    <w:p w14:paraId="76607FD8" w14:textId="66B56939" w:rsidR="00BE425A" w:rsidRPr="00B3083D" w:rsidRDefault="00BE425A" w:rsidP="00BE425A">
      <w:pPr>
        <w:pStyle w:val="ListParagraph"/>
        <w:numPr>
          <w:ilvl w:val="0"/>
          <w:numId w:val="36"/>
        </w:numPr>
        <w:ind w:right="-19"/>
        <w:jc w:val="both"/>
        <w:rPr>
          <w:rFonts w:asciiTheme="majorHAnsi" w:hAnsiTheme="majorHAnsi" w:cstheme="majorHAnsi"/>
          <w:sz w:val="20"/>
        </w:rPr>
      </w:pPr>
      <w:r w:rsidRPr="00B3083D">
        <w:rPr>
          <w:rFonts w:asciiTheme="majorHAnsi" w:hAnsiTheme="majorHAnsi" w:cstheme="majorHAnsi"/>
          <w:sz w:val="20"/>
        </w:rPr>
        <w:t xml:space="preserve">Prilog </w:t>
      </w:r>
      <w:r w:rsidR="00B3083D" w:rsidRPr="00B3083D">
        <w:rPr>
          <w:rFonts w:asciiTheme="majorHAnsi" w:hAnsiTheme="majorHAnsi" w:cstheme="majorHAnsi"/>
          <w:sz w:val="20"/>
        </w:rPr>
        <w:t>3</w:t>
      </w:r>
      <w:r w:rsidRPr="00B3083D">
        <w:rPr>
          <w:rFonts w:asciiTheme="majorHAnsi" w:hAnsiTheme="majorHAnsi" w:cstheme="majorHAnsi"/>
          <w:sz w:val="20"/>
        </w:rPr>
        <w:t>: CJENI</w:t>
      </w:r>
      <w:r w:rsidR="00AC2D6A">
        <w:rPr>
          <w:rFonts w:asciiTheme="majorHAnsi" w:hAnsiTheme="majorHAnsi" w:cstheme="majorHAnsi"/>
          <w:sz w:val="20"/>
        </w:rPr>
        <w:t>K</w:t>
      </w:r>
    </w:p>
    <w:p w14:paraId="6F1585DD" w14:textId="77777777" w:rsidR="001E2C02" w:rsidRPr="00F56B97" w:rsidRDefault="001E2C02" w:rsidP="000228B8">
      <w:pPr>
        <w:rPr>
          <w:rFonts w:asciiTheme="majorHAnsi" w:hAnsiTheme="majorHAnsi" w:cstheme="majorHAnsi"/>
          <w:sz w:val="20"/>
          <w:szCs w:val="20"/>
        </w:rPr>
      </w:pPr>
    </w:p>
    <w:p w14:paraId="27BD6DFE" w14:textId="77777777" w:rsidR="00BE425A" w:rsidRPr="00BE425A" w:rsidRDefault="00BE425A" w:rsidP="00BE425A">
      <w:pPr>
        <w:ind w:right="-19"/>
        <w:jc w:val="both"/>
        <w:rPr>
          <w:rFonts w:asciiTheme="majorHAnsi" w:hAnsiTheme="majorHAnsi" w:cstheme="majorHAnsi"/>
          <w:sz w:val="20"/>
          <w:highlight w:val="yellow"/>
        </w:rPr>
      </w:pPr>
    </w:p>
    <w:sectPr w:rsidR="00BE425A" w:rsidRPr="00BE425A" w:rsidSect="003311CB">
      <w:pgSz w:w="11900" w:h="16838" w:code="9"/>
      <w:pgMar w:top="1400" w:right="1423" w:bottom="1400" w:left="1418" w:header="0" w:footer="0" w:gutter="0"/>
      <w:cols w:space="720" w:equalWidth="0">
        <w:col w:w="9063"/>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1 Serif">
    <w:panose1 w:val="00000000000000000000"/>
    <w:charset w:val="EE"/>
    <w:family w:val="auto"/>
    <w:pitch w:val="variable"/>
    <w:sig w:usb0="A000027F" w:usb1="0000205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CRO_Dutch-Normal">
    <w:altName w:val="Calibri"/>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927B8"/>
    <w:multiLevelType w:val="multilevel"/>
    <w:tmpl w:val="F434F492"/>
    <w:lvl w:ilvl="0">
      <w:start w:val="14"/>
      <w:numFmt w:val="decimal"/>
      <w:lvlText w:val="%1."/>
      <w:lvlJc w:val="left"/>
      <w:pPr>
        <w:ind w:left="570" w:hanging="57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440" w:hanging="144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2160" w:hanging="216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 w15:restartNumberingAfterBreak="0">
    <w:nsid w:val="03FD1DC7"/>
    <w:multiLevelType w:val="multilevel"/>
    <w:tmpl w:val="0BBA5DAE"/>
    <w:lvl w:ilvl="0">
      <w:start w:val="4"/>
      <w:numFmt w:val="decimal"/>
      <w:lvlText w:val="%1."/>
      <w:lvlJc w:val="left"/>
      <w:pPr>
        <w:ind w:left="360" w:hanging="360"/>
      </w:pPr>
      <w:rPr>
        <w:rFonts w:hint="default"/>
      </w:rPr>
    </w:lvl>
    <w:lvl w:ilvl="1">
      <w:start w:val="1"/>
      <w:numFmt w:val="decimal"/>
      <w:lvlText w:val="%1.%2."/>
      <w:lvlJc w:val="left"/>
      <w:pPr>
        <w:ind w:left="1088" w:hanging="36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 w15:restartNumberingAfterBreak="0">
    <w:nsid w:val="0B001FA2"/>
    <w:multiLevelType w:val="multilevel"/>
    <w:tmpl w:val="966AE8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D174A"/>
    <w:multiLevelType w:val="hybridMultilevel"/>
    <w:tmpl w:val="296A3FB8"/>
    <w:lvl w:ilvl="0" w:tplc="FECC6674">
      <w:start w:val="1"/>
      <w:numFmt w:val="lowerRoman"/>
      <w:lvlText w:val="(%1)"/>
      <w:lvlJc w:val="left"/>
      <w:pPr>
        <w:ind w:left="1068" w:hanging="360"/>
      </w:pPr>
      <w:rPr>
        <w:rFonts w:hint="default"/>
      </w:r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FECC6674">
      <w:start w:val="1"/>
      <w:numFmt w:val="lowerRoman"/>
      <w:lvlText w:val="(%5)"/>
      <w:lvlJc w:val="left"/>
      <w:pPr>
        <w:ind w:left="3948" w:hanging="360"/>
      </w:pPr>
      <w:rPr>
        <w:rFonts w:hint="default"/>
      </w:r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0FD50DD8"/>
    <w:multiLevelType w:val="hybridMultilevel"/>
    <w:tmpl w:val="778A80A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A714B7"/>
    <w:multiLevelType w:val="multilevel"/>
    <w:tmpl w:val="E8CC8994"/>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22F38B7"/>
    <w:multiLevelType w:val="multilevel"/>
    <w:tmpl w:val="073A7DBC"/>
    <w:lvl w:ilvl="0">
      <w:start w:val="18"/>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0268C6"/>
    <w:multiLevelType w:val="hybridMultilevel"/>
    <w:tmpl w:val="89983100"/>
    <w:lvl w:ilvl="0" w:tplc="FECC6674">
      <w:start w:val="1"/>
      <w:numFmt w:val="lowerRoman"/>
      <w:lvlText w:val="(%1)"/>
      <w:lvlJc w:val="left"/>
      <w:pPr>
        <w:ind w:left="1440" w:hanging="72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16DC2B75"/>
    <w:multiLevelType w:val="multilevel"/>
    <w:tmpl w:val="F10028DA"/>
    <w:lvl w:ilvl="0">
      <w:start w:val="4"/>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86766C2"/>
    <w:multiLevelType w:val="multilevel"/>
    <w:tmpl w:val="C3BE0408"/>
    <w:lvl w:ilvl="0">
      <w:start w:val="9"/>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8E96633"/>
    <w:multiLevelType w:val="hybridMultilevel"/>
    <w:tmpl w:val="C276AF86"/>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90218A3"/>
    <w:multiLevelType w:val="multilevel"/>
    <w:tmpl w:val="C1C8A974"/>
    <w:lvl w:ilvl="0">
      <w:start w:val="4"/>
      <w:numFmt w:val="decimal"/>
      <w:lvlText w:val="%1."/>
      <w:lvlJc w:val="left"/>
      <w:pPr>
        <w:ind w:left="360" w:hanging="360"/>
      </w:pPr>
      <w:rPr>
        <w:rFonts w:hint="default"/>
      </w:rPr>
    </w:lvl>
    <w:lvl w:ilvl="1">
      <w:start w:val="1"/>
      <w:numFmt w:val="decimal"/>
      <w:lvlText w:val="%1.%2."/>
      <w:lvlJc w:val="left"/>
      <w:pPr>
        <w:ind w:left="364" w:hanging="360"/>
      </w:pPr>
      <w:rPr>
        <w:rFonts w:hint="default"/>
      </w:rPr>
    </w:lvl>
    <w:lvl w:ilvl="2">
      <w:start w:val="1"/>
      <w:numFmt w:val="decimal"/>
      <w:lvlText w:val="%1.%2.%3."/>
      <w:lvlJc w:val="left"/>
      <w:pPr>
        <w:ind w:left="728" w:hanging="720"/>
      </w:pPr>
      <w:rPr>
        <w:rFonts w:hint="default"/>
      </w:rPr>
    </w:lvl>
    <w:lvl w:ilvl="3">
      <w:start w:val="1"/>
      <w:numFmt w:val="decimal"/>
      <w:lvlText w:val="%1.%2.%3.%4."/>
      <w:lvlJc w:val="left"/>
      <w:pPr>
        <w:ind w:left="732" w:hanging="720"/>
      </w:pPr>
      <w:rPr>
        <w:rFonts w:hint="default"/>
      </w:rPr>
    </w:lvl>
    <w:lvl w:ilvl="4">
      <w:start w:val="1"/>
      <w:numFmt w:val="decimal"/>
      <w:lvlText w:val="%1.%2.%3.%4.%5."/>
      <w:lvlJc w:val="left"/>
      <w:pPr>
        <w:ind w:left="1096" w:hanging="1080"/>
      </w:pPr>
      <w:rPr>
        <w:rFonts w:hint="default"/>
      </w:rPr>
    </w:lvl>
    <w:lvl w:ilvl="5">
      <w:start w:val="1"/>
      <w:numFmt w:val="decimal"/>
      <w:lvlText w:val="%1.%2.%3.%4.%5.%6."/>
      <w:lvlJc w:val="left"/>
      <w:pPr>
        <w:ind w:left="1100" w:hanging="1080"/>
      </w:pPr>
      <w:rPr>
        <w:rFonts w:hint="default"/>
      </w:rPr>
    </w:lvl>
    <w:lvl w:ilvl="6">
      <w:start w:val="1"/>
      <w:numFmt w:val="decimal"/>
      <w:lvlText w:val="%1.%2.%3.%4.%5.%6.%7."/>
      <w:lvlJc w:val="left"/>
      <w:pPr>
        <w:ind w:left="1464" w:hanging="1440"/>
      </w:pPr>
      <w:rPr>
        <w:rFonts w:hint="default"/>
      </w:rPr>
    </w:lvl>
    <w:lvl w:ilvl="7">
      <w:start w:val="1"/>
      <w:numFmt w:val="decimal"/>
      <w:lvlText w:val="%1.%2.%3.%4.%5.%6.%7.%8."/>
      <w:lvlJc w:val="left"/>
      <w:pPr>
        <w:ind w:left="1468" w:hanging="1440"/>
      </w:pPr>
      <w:rPr>
        <w:rFonts w:hint="default"/>
      </w:rPr>
    </w:lvl>
    <w:lvl w:ilvl="8">
      <w:start w:val="1"/>
      <w:numFmt w:val="decimal"/>
      <w:lvlText w:val="%1.%2.%3.%4.%5.%6.%7.%8.%9."/>
      <w:lvlJc w:val="left"/>
      <w:pPr>
        <w:ind w:left="1832" w:hanging="1800"/>
      </w:pPr>
      <w:rPr>
        <w:rFonts w:hint="default"/>
      </w:rPr>
    </w:lvl>
  </w:abstractNum>
  <w:abstractNum w:abstractNumId="12" w15:restartNumberingAfterBreak="0">
    <w:nsid w:val="194B12FB"/>
    <w:multiLevelType w:val="multilevel"/>
    <w:tmpl w:val="5DA0439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2148" w:hanging="144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868" w:hanging="2160"/>
      </w:pPr>
      <w:rPr>
        <w:rFonts w:hint="default"/>
      </w:rPr>
    </w:lvl>
    <w:lvl w:ilvl="8">
      <w:start w:val="1"/>
      <w:numFmt w:val="decimal"/>
      <w:isLgl/>
      <w:lvlText w:val="%1.%2.%3.%4.%5.%6.%7.%8.%9."/>
      <w:lvlJc w:val="left"/>
      <w:pPr>
        <w:ind w:left="2868" w:hanging="2160"/>
      </w:pPr>
      <w:rPr>
        <w:rFonts w:hint="default"/>
      </w:rPr>
    </w:lvl>
  </w:abstractNum>
  <w:abstractNum w:abstractNumId="13" w15:restartNumberingAfterBreak="0">
    <w:nsid w:val="1D1F54BD"/>
    <w:multiLevelType w:val="multilevel"/>
    <w:tmpl w:val="558A12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D573AC0"/>
    <w:multiLevelType w:val="multilevel"/>
    <w:tmpl w:val="9132B6C8"/>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DF91603"/>
    <w:multiLevelType w:val="hybridMultilevel"/>
    <w:tmpl w:val="381CE95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1E4F7F28"/>
    <w:multiLevelType w:val="multilevel"/>
    <w:tmpl w:val="F1F4E7C8"/>
    <w:lvl w:ilvl="0">
      <w:start w:val="12"/>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54C7E82"/>
    <w:multiLevelType w:val="hybridMultilevel"/>
    <w:tmpl w:val="4B186896"/>
    <w:lvl w:ilvl="0" w:tplc="FECC6674">
      <w:start w:val="1"/>
      <w:numFmt w:val="lowerRoman"/>
      <w:lvlText w:val="(%1)"/>
      <w:lvlJc w:val="left"/>
      <w:pPr>
        <w:ind w:left="1080" w:hanging="360"/>
      </w:pPr>
      <w:rPr>
        <w:rFont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8" w15:restartNumberingAfterBreak="0">
    <w:nsid w:val="25597244"/>
    <w:multiLevelType w:val="hybridMultilevel"/>
    <w:tmpl w:val="B0F4F278"/>
    <w:lvl w:ilvl="0" w:tplc="FECC6674">
      <w:start w:val="1"/>
      <w:numFmt w:val="lowerRoman"/>
      <w:lvlText w:val="(%1)"/>
      <w:lvlJc w:val="left"/>
      <w:pPr>
        <w:ind w:left="1425" w:hanging="360"/>
      </w:pPr>
      <w:rPr>
        <w:rFonts w:hint="default"/>
      </w:rPr>
    </w:lvl>
    <w:lvl w:ilvl="1" w:tplc="041A0019" w:tentative="1">
      <w:start w:val="1"/>
      <w:numFmt w:val="lowerLetter"/>
      <w:lvlText w:val="%2."/>
      <w:lvlJc w:val="left"/>
      <w:pPr>
        <w:ind w:left="2145" w:hanging="360"/>
      </w:pPr>
    </w:lvl>
    <w:lvl w:ilvl="2" w:tplc="041A001B" w:tentative="1">
      <w:start w:val="1"/>
      <w:numFmt w:val="lowerRoman"/>
      <w:lvlText w:val="%3."/>
      <w:lvlJc w:val="right"/>
      <w:pPr>
        <w:ind w:left="2865" w:hanging="180"/>
      </w:pPr>
    </w:lvl>
    <w:lvl w:ilvl="3" w:tplc="041A000F" w:tentative="1">
      <w:start w:val="1"/>
      <w:numFmt w:val="decimal"/>
      <w:lvlText w:val="%4."/>
      <w:lvlJc w:val="left"/>
      <w:pPr>
        <w:ind w:left="3585" w:hanging="360"/>
      </w:pPr>
    </w:lvl>
    <w:lvl w:ilvl="4" w:tplc="041A0019">
      <w:start w:val="1"/>
      <w:numFmt w:val="lowerLetter"/>
      <w:lvlText w:val="%5."/>
      <w:lvlJc w:val="left"/>
      <w:pPr>
        <w:ind w:left="4305" w:hanging="360"/>
      </w:pPr>
    </w:lvl>
    <w:lvl w:ilvl="5" w:tplc="041A001B" w:tentative="1">
      <w:start w:val="1"/>
      <w:numFmt w:val="lowerRoman"/>
      <w:lvlText w:val="%6."/>
      <w:lvlJc w:val="right"/>
      <w:pPr>
        <w:ind w:left="5025" w:hanging="180"/>
      </w:pPr>
    </w:lvl>
    <w:lvl w:ilvl="6" w:tplc="041A000F" w:tentative="1">
      <w:start w:val="1"/>
      <w:numFmt w:val="decimal"/>
      <w:lvlText w:val="%7."/>
      <w:lvlJc w:val="left"/>
      <w:pPr>
        <w:ind w:left="5745" w:hanging="360"/>
      </w:pPr>
    </w:lvl>
    <w:lvl w:ilvl="7" w:tplc="041A0019" w:tentative="1">
      <w:start w:val="1"/>
      <w:numFmt w:val="lowerLetter"/>
      <w:lvlText w:val="%8."/>
      <w:lvlJc w:val="left"/>
      <w:pPr>
        <w:ind w:left="6465" w:hanging="360"/>
      </w:pPr>
    </w:lvl>
    <w:lvl w:ilvl="8" w:tplc="041A001B" w:tentative="1">
      <w:start w:val="1"/>
      <w:numFmt w:val="lowerRoman"/>
      <w:lvlText w:val="%9."/>
      <w:lvlJc w:val="right"/>
      <w:pPr>
        <w:ind w:left="7185" w:hanging="180"/>
      </w:pPr>
    </w:lvl>
  </w:abstractNum>
  <w:abstractNum w:abstractNumId="19" w15:restartNumberingAfterBreak="0">
    <w:nsid w:val="25AE37E2"/>
    <w:multiLevelType w:val="multilevel"/>
    <w:tmpl w:val="5648A32A"/>
    <w:lvl w:ilvl="0">
      <w:start w:val="2"/>
      <w:numFmt w:val="decimal"/>
      <w:lvlText w:val="%1."/>
      <w:lvlJc w:val="left"/>
      <w:pPr>
        <w:ind w:left="360" w:hanging="360"/>
      </w:pPr>
      <w:rPr>
        <w:rFonts w:eastAsiaTheme="minorEastAsia" w:hint="default"/>
      </w:rPr>
    </w:lvl>
    <w:lvl w:ilvl="1">
      <w:start w:val="5"/>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0" w15:restartNumberingAfterBreak="0">
    <w:nsid w:val="2C0C7D23"/>
    <w:multiLevelType w:val="multilevel"/>
    <w:tmpl w:val="80EC6D1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CF27B27"/>
    <w:multiLevelType w:val="multilevel"/>
    <w:tmpl w:val="9F8E95F8"/>
    <w:lvl w:ilvl="0">
      <w:start w:val="17"/>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DCA6D4A"/>
    <w:multiLevelType w:val="multilevel"/>
    <w:tmpl w:val="75F0E740"/>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44B556E"/>
    <w:multiLevelType w:val="hybridMultilevel"/>
    <w:tmpl w:val="39246FF2"/>
    <w:lvl w:ilvl="0" w:tplc="041A000F">
      <w:start w:val="1"/>
      <w:numFmt w:val="decimal"/>
      <w:lvlText w:val="%1."/>
      <w:lvlJc w:val="left"/>
      <w:pPr>
        <w:ind w:left="1058" w:hanging="360"/>
      </w:pPr>
    </w:lvl>
    <w:lvl w:ilvl="1" w:tplc="041A0019" w:tentative="1">
      <w:start w:val="1"/>
      <w:numFmt w:val="lowerLetter"/>
      <w:lvlText w:val="%2."/>
      <w:lvlJc w:val="left"/>
      <w:pPr>
        <w:ind w:left="1778" w:hanging="360"/>
      </w:pPr>
    </w:lvl>
    <w:lvl w:ilvl="2" w:tplc="041A001B" w:tentative="1">
      <w:start w:val="1"/>
      <w:numFmt w:val="lowerRoman"/>
      <w:lvlText w:val="%3."/>
      <w:lvlJc w:val="right"/>
      <w:pPr>
        <w:ind w:left="2498" w:hanging="180"/>
      </w:pPr>
    </w:lvl>
    <w:lvl w:ilvl="3" w:tplc="041A000F" w:tentative="1">
      <w:start w:val="1"/>
      <w:numFmt w:val="decimal"/>
      <w:lvlText w:val="%4."/>
      <w:lvlJc w:val="left"/>
      <w:pPr>
        <w:ind w:left="3218" w:hanging="360"/>
      </w:pPr>
    </w:lvl>
    <w:lvl w:ilvl="4" w:tplc="041A0019" w:tentative="1">
      <w:start w:val="1"/>
      <w:numFmt w:val="lowerLetter"/>
      <w:lvlText w:val="%5."/>
      <w:lvlJc w:val="left"/>
      <w:pPr>
        <w:ind w:left="3938" w:hanging="360"/>
      </w:pPr>
    </w:lvl>
    <w:lvl w:ilvl="5" w:tplc="041A001B" w:tentative="1">
      <w:start w:val="1"/>
      <w:numFmt w:val="lowerRoman"/>
      <w:lvlText w:val="%6."/>
      <w:lvlJc w:val="right"/>
      <w:pPr>
        <w:ind w:left="4658" w:hanging="180"/>
      </w:pPr>
    </w:lvl>
    <w:lvl w:ilvl="6" w:tplc="041A000F" w:tentative="1">
      <w:start w:val="1"/>
      <w:numFmt w:val="decimal"/>
      <w:lvlText w:val="%7."/>
      <w:lvlJc w:val="left"/>
      <w:pPr>
        <w:ind w:left="5378" w:hanging="360"/>
      </w:pPr>
    </w:lvl>
    <w:lvl w:ilvl="7" w:tplc="041A0019" w:tentative="1">
      <w:start w:val="1"/>
      <w:numFmt w:val="lowerLetter"/>
      <w:lvlText w:val="%8."/>
      <w:lvlJc w:val="left"/>
      <w:pPr>
        <w:ind w:left="6098" w:hanging="360"/>
      </w:pPr>
    </w:lvl>
    <w:lvl w:ilvl="8" w:tplc="041A001B" w:tentative="1">
      <w:start w:val="1"/>
      <w:numFmt w:val="lowerRoman"/>
      <w:lvlText w:val="%9."/>
      <w:lvlJc w:val="right"/>
      <w:pPr>
        <w:ind w:left="6818" w:hanging="180"/>
      </w:pPr>
    </w:lvl>
  </w:abstractNum>
  <w:abstractNum w:abstractNumId="24" w15:restartNumberingAfterBreak="0">
    <w:nsid w:val="344D26D3"/>
    <w:multiLevelType w:val="hybridMultilevel"/>
    <w:tmpl w:val="55EEF40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7CE14F9"/>
    <w:multiLevelType w:val="multilevel"/>
    <w:tmpl w:val="B944179A"/>
    <w:lvl w:ilvl="0">
      <w:start w:val="10"/>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A5C114D"/>
    <w:multiLevelType w:val="multilevel"/>
    <w:tmpl w:val="B5A290E8"/>
    <w:lvl w:ilvl="0">
      <w:start w:val="3"/>
      <w:numFmt w:val="decimal"/>
      <w:lvlText w:val="%1."/>
      <w:lvlJc w:val="left"/>
      <w:pPr>
        <w:ind w:left="360" w:hanging="360"/>
      </w:pPr>
      <w:rPr>
        <w:rFonts w:hint="default"/>
      </w:rPr>
    </w:lvl>
    <w:lvl w:ilvl="1">
      <w:start w:val="1"/>
      <w:numFmt w:val="decimal"/>
      <w:lvlText w:val="%1.%2."/>
      <w:lvlJc w:val="left"/>
      <w:pPr>
        <w:ind w:left="364" w:hanging="360"/>
      </w:pPr>
      <w:rPr>
        <w:rFonts w:hint="default"/>
      </w:rPr>
    </w:lvl>
    <w:lvl w:ilvl="2">
      <w:start w:val="1"/>
      <w:numFmt w:val="decimal"/>
      <w:lvlText w:val="%1.%2.%3."/>
      <w:lvlJc w:val="left"/>
      <w:pPr>
        <w:ind w:left="728" w:hanging="720"/>
      </w:pPr>
      <w:rPr>
        <w:rFonts w:hint="default"/>
      </w:rPr>
    </w:lvl>
    <w:lvl w:ilvl="3">
      <w:start w:val="1"/>
      <w:numFmt w:val="decimal"/>
      <w:lvlText w:val="%1.%2.%3.%4."/>
      <w:lvlJc w:val="left"/>
      <w:pPr>
        <w:ind w:left="732" w:hanging="720"/>
      </w:pPr>
      <w:rPr>
        <w:rFonts w:hint="default"/>
      </w:rPr>
    </w:lvl>
    <w:lvl w:ilvl="4">
      <w:start w:val="1"/>
      <w:numFmt w:val="decimal"/>
      <w:lvlText w:val="%1.%2.%3.%4.%5."/>
      <w:lvlJc w:val="left"/>
      <w:pPr>
        <w:ind w:left="1096" w:hanging="1080"/>
      </w:pPr>
      <w:rPr>
        <w:rFonts w:hint="default"/>
      </w:rPr>
    </w:lvl>
    <w:lvl w:ilvl="5">
      <w:start w:val="1"/>
      <w:numFmt w:val="decimal"/>
      <w:lvlText w:val="%1.%2.%3.%4.%5.%6."/>
      <w:lvlJc w:val="left"/>
      <w:pPr>
        <w:ind w:left="1100" w:hanging="1080"/>
      </w:pPr>
      <w:rPr>
        <w:rFonts w:hint="default"/>
      </w:rPr>
    </w:lvl>
    <w:lvl w:ilvl="6">
      <w:start w:val="1"/>
      <w:numFmt w:val="decimal"/>
      <w:lvlText w:val="%1.%2.%3.%4.%5.%6.%7."/>
      <w:lvlJc w:val="left"/>
      <w:pPr>
        <w:ind w:left="1464" w:hanging="1440"/>
      </w:pPr>
      <w:rPr>
        <w:rFonts w:hint="default"/>
      </w:rPr>
    </w:lvl>
    <w:lvl w:ilvl="7">
      <w:start w:val="1"/>
      <w:numFmt w:val="decimal"/>
      <w:lvlText w:val="%1.%2.%3.%4.%5.%6.%7.%8."/>
      <w:lvlJc w:val="left"/>
      <w:pPr>
        <w:ind w:left="1468" w:hanging="1440"/>
      </w:pPr>
      <w:rPr>
        <w:rFonts w:hint="default"/>
      </w:rPr>
    </w:lvl>
    <w:lvl w:ilvl="8">
      <w:start w:val="1"/>
      <w:numFmt w:val="decimal"/>
      <w:lvlText w:val="%1.%2.%3.%4.%5.%6.%7.%8.%9."/>
      <w:lvlJc w:val="left"/>
      <w:pPr>
        <w:ind w:left="1832" w:hanging="1800"/>
      </w:pPr>
      <w:rPr>
        <w:rFonts w:hint="default"/>
      </w:rPr>
    </w:lvl>
  </w:abstractNum>
  <w:abstractNum w:abstractNumId="27" w15:restartNumberingAfterBreak="0">
    <w:nsid w:val="3C985E1D"/>
    <w:multiLevelType w:val="hybridMultilevel"/>
    <w:tmpl w:val="84065780"/>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8" w15:restartNumberingAfterBreak="0">
    <w:nsid w:val="3D7D2719"/>
    <w:multiLevelType w:val="hybridMultilevel"/>
    <w:tmpl w:val="536CD2B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3DD42A9B"/>
    <w:multiLevelType w:val="hybridMultilevel"/>
    <w:tmpl w:val="81726A30"/>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40C50163"/>
    <w:multiLevelType w:val="multilevel"/>
    <w:tmpl w:val="A5C6478E"/>
    <w:lvl w:ilvl="0">
      <w:start w:val="2"/>
      <w:numFmt w:val="decimal"/>
      <w:lvlText w:val="%1."/>
      <w:lvlJc w:val="left"/>
      <w:pPr>
        <w:ind w:left="585" w:hanging="585"/>
      </w:pPr>
      <w:rPr>
        <w:rFonts w:hint="default"/>
      </w:rPr>
    </w:lvl>
    <w:lvl w:ilvl="1">
      <w:start w:val="1"/>
      <w:numFmt w:val="decimal"/>
      <w:lvlText w:val="%1.%2."/>
      <w:lvlJc w:val="left"/>
      <w:pPr>
        <w:ind w:left="1069"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27" w:hanging="1080"/>
      </w:pPr>
      <w:rPr>
        <w:rFonts w:hint="default"/>
      </w:rPr>
    </w:lvl>
    <w:lvl w:ilvl="4">
      <w:start w:val="1"/>
      <w:numFmt w:val="decimal"/>
      <w:lvlText w:val="%1.%2.%3.%4.%5."/>
      <w:lvlJc w:val="left"/>
      <w:pPr>
        <w:ind w:left="2836" w:hanging="144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894" w:hanging="1800"/>
      </w:pPr>
      <w:rPr>
        <w:rFonts w:hint="default"/>
      </w:rPr>
    </w:lvl>
    <w:lvl w:ilvl="7">
      <w:start w:val="1"/>
      <w:numFmt w:val="decimal"/>
      <w:lvlText w:val="%1.%2.%3.%4.%5.%6.%7.%8."/>
      <w:lvlJc w:val="left"/>
      <w:pPr>
        <w:ind w:left="4603" w:hanging="2160"/>
      </w:pPr>
      <w:rPr>
        <w:rFonts w:hint="default"/>
      </w:rPr>
    </w:lvl>
    <w:lvl w:ilvl="8">
      <w:start w:val="1"/>
      <w:numFmt w:val="decimal"/>
      <w:lvlText w:val="%1.%2.%3.%4.%5.%6.%7.%8.%9."/>
      <w:lvlJc w:val="left"/>
      <w:pPr>
        <w:ind w:left="4952" w:hanging="2160"/>
      </w:pPr>
      <w:rPr>
        <w:rFonts w:hint="default"/>
      </w:rPr>
    </w:lvl>
  </w:abstractNum>
  <w:abstractNum w:abstractNumId="31" w15:restartNumberingAfterBreak="0">
    <w:nsid w:val="49DF2135"/>
    <w:multiLevelType w:val="hybridMultilevel"/>
    <w:tmpl w:val="B266A080"/>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4AA13689"/>
    <w:multiLevelType w:val="multilevel"/>
    <w:tmpl w:val="21AABF58"/>
    <w:lvl w:ilvl="0">
      <w:start w:val="1"/>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cs="Calibri" w:hint="default"/>
        <w:b w:val="0"/>
        <w:color w:val="auto"/>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EAE2E45"/>
    <w:multiLevelType w:val="multilevel"/>
    <w:tmpl w:val="8A3E089A"/>
    <w:lvl w:ilvl="0">
      <w:start w:val="6"/>
      <w:numFmt w:val="decimal"/>
      <w:lvlText w:val="%1."/>
      <w:lvlJc w:val="left"/>
      <w:pPr>
        <w:ind w:left="390" w:hanging="39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4" w15:restartNumberingAfterBreak="0">
    <w:nsid w:val="515B692C"/>
    <w:multiLevelType w:val="multilevel"/>
    <w:tmpl w:val="202802E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E024B35"/>
    <w:multiLevelType w:val="multilevel"/>
    <w:tmpl w:val="F7284AD0"/>
    <w:lvl w:ilvl="0">
      <w:start w:val="1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F28582B"/>
    <w:multiLevelType w:val="hybridMultilevel"/>
    <w:tmpl w:val="778246A0"/>
    <w:lvl w:ilvl="0" w:tplc="8C647938">
      <w:start w:val="1"/>
      <w:numFmt w:val="bullet"/>
      <w:lvlText w:val=""/>
      <w:lvlJc w:val="left"/>
      <w:pPr>
        <w:ind w:left="1080" w:hanging="360"/>
      </w:pPr>
      <w:rPr>
        <w:rFonts w:ascii="Symbol" w:hAnsi="Symbol" w:hint="default"/>
      </w:rPr>
    </w:lvl>
    <w:lvl w:ilvl="1" w:tplc="041A0003">
      <w:start w:val="1"/>
      <w:numFmt w:val="bullet"/>
      <w:lvlText w:val="o"/>
      <w:lvlJc w:val="left"/>
      <w:pPr>
        <w:ind w:left="1091" w:hanging="360"/>
      </w:pPr>
      <w:rPr>
        <w:rFonts w:ascii="Courier New" w:hAnsi="Courier New" w:cs="Courier New" w:hint="default"/>
      </w:rPr>
    </w:lvl>
    <w:lvl w:ilvl="2" w:tplc="041A0005">
      <w:start w:val="1"/>
      <w:numFmt w:val="bullet"/>
      <w:lvlText w:val=""/>
      <w:lvlJc w:val="left"/>
      <w:pPr>
        <w:ind w:left="1811" w:hanging="360"/>
      </w:pPr>
      <w:rPr>
        <w:rFonts w:ascii="Wingdings" w:hAnsi="Wingdings" w:hint="default"/>
      </w:rPr>
    </w:lvl>
    <w:lvl w:ilvl="3" w:tplc="041A0001">
      <w:start w:val="1"/>
      <w:numFmt w:val="bullet"/>
      <w:lvlText w:val=""/>
      <w:lvlJc w:val="left"/>
      <w:pPr>
        <w:ind w:left="2531" w:hanging="360"/>
      </w:pPr>
      <w:rPr>
        <w:rFonts w:ascii="Symbol" w:hAnsi="Symbol" w:hint="default"/>
      </w:rPr>
    </w:lvl>
    <w:lvl w:ilvl="4" w:tplc="041A0003" w:tentative="1">
      <w:start w:val="1"/>
      <w:numFmt w:val="bullet"/>
      <w:lvlText w:val="o"/>
      <w:lvlJc w:val="left"/>
      <w:pPr>
        <w:ind w:left="3251" w:hanging="360"/>
      </w:pPr>
      <w:rPr>
        <w:rFonts w:ascii="Courier New" w:hAnsi="Courier New" w:cs="Courier New" w:hint="default"/>
      </w:rPr>
    </w:lvl>
    <w:lvl w:ilvl="5" w:tplc="041A0005" w:tentative="1">
      <w:start w:val="1"/>
      <w:numFmt w:val="bullet"/>
      <w:lvlText w:val=""/>
      <w:lvlJc w:val="left"/>
      <w:pPr>
        <w:ind w:left="3971" w:hanging="360"/>
      </w:pPr>
      <w:rPr>
        <w:rFonts w:ascii="Wingdings" w:hAnsi="Wingdings" w:hint="default"/>
      </w:rPr>
    </w:lvl>
    <w:lvl w:ilvl="6" w:tplc="041A0001" w:tentative="1">
      <w:start w:val="1"/>
      <w:numFmt w:val="bullet"/>
      <w:lvlText w:val=""/>
      <w:lvlJc w:val="left"/>
      <w:pPr>
        <w:ind w:left="4691" w:hanging="360"/>
      </w:pPr>
      <w:rPr>
        <w:rFonts w:ascii="Symbol" w:hAnsi="Symbol" w:hint="default"/>
      </w:rPr>
    </w:lvl>
    <w:lvl w:ilvl="7" w:tplc="041A0003" w:tentative="1">
      <w:start w:val="1"/>
      <w:numFmt w:val="bullet"/>
      <w:lvlText w:val="o"/>
      <w:lvlJc w:val="left"/>
      <w:pPr>
        <w:ind w:left="5411" w:hanging="360"/>
      </w:pPr>
      <w:rPr>
        <w:rFonts w:ascii="Courier New" w:hAnsi="Courier New" w:cs="Courier New" w:hint="default"/>
      </w:rPr>
    </w:lvl>
    <w:lvl w:ilvl="8" w:tplc="041A0005" w:tentative="1">
      <w:start w:val="1"/>
      <w:numFmt w:val="bullet"/>
      <w:lvlText w:val=""/>
      <w:lvlJc w:val="left"/>
      <w:pPr>
        <w:ind w:left="6131" w:hanging="360"/>
      </w:pPr>
      <w:rPr>
        <w:rFonts w:ascii="Wingdings" w:hAnsi="Wingdings" w:hint="default"/>
      </w:rPr>
    </w:lvl>
  </w:abstractNum>
  <w:abstractNum w:abstractNumId="37" w15:restartNumberingAfterBreak="0">
    <w:nsid w:val="616953C9"/>
    <w:multiLevelType w:val="hybridMultilevel"/>
    <w:tmpl w:val="09C4027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1A30856"/>
    <w:multiLevelType w:val="multilevel"/>
    <w:tmpl w:val="F146A0C8"/>
    <w:lvl w:ilvl="0">
      <w:start w:val="4"/>
      <w:numFmt w:val="decimal"/>
      <w:lvlText w:val="%1."/>
      <w:lvlJc w:val="left"/>
      <w:pPr>
        <w:ind w:left="390" w:hanging="390"/>
      </w:pPr>
      <w:rPr>
        <w:rFonts w:hint="default"/>
      </w:rPr>
    </w:lvl>
    <w:lvl w:ilvl="1">
      <w:start w:val="3"/>
      <w:numFmt w:val="decimal"/>
      <w:lvlText w:val="%1.%2."/>
      <w:lvlJc w:val="left"/>
      <w:pPr>
        <w:ind w:left="724" w:hanging="720"/>
      </w:pPr>
      <w:rPr>
        <w:rFonts w:hint="default"/>
      </w:rPr>
    </w:lvl>
    <w:lvl w:ilvl="2">
      <w:start w:val="1"/>
      <w:numFmt w:val="decimal"/>
      <w:lvlText w:val="%1.%2.%3."/>
      <w:lvlJc w:val="left"/>
      <w:pPr>
        <w:ind w:left="728" w:hanging="720"/>
      </w:pPr>
      <w:rPr>
        <w:rFonts w:hint="default"/>
      </w:rPr>
    </w:lvl>
    <w:lvl w:ilvl="3">
      <w:start w:val="1"/>
      <w:numFmt w:val="decimal"/>
      <w:lvlText w:val="%1.%2.%3.%4."/>
      <w:lvlJc w:val="left"/>
      <w:pPr>
        <w:ind w:left="1092" w:hanging="1080"/>
      </w:pPr>
      <w:rPr>
        <w:rFonts w:hint="default"/>
      </w:rPr>
    </w:lvl>
    <w:lvl w:ilvl="4">
      <w:start w:val="1"/>
      <w:numFmt w:val="decimal"/>
      <w:lvlText w:val="%1.%2.%3.%4.%5."/>
      <w:lvlJc w:val="left"/>
      <w:pPr>
        <w:ind w:left="1456" w:hanging="1440"/>
      </w:pPr>
      <w:rPr>
        <w:rFonts w:hint="default"/>
      </w:rPr>
    </w:lvl>
    <w:lvl w:ilvl="5">
      <w:start w:val="1"/>
      <w:numFmt w:val="decimal"/>
      <w:lvlText w:val="%1.%2.%3.%4.%5.%6."/>
      <w:lvlJc w:val="left"/>
      <w:pPr>
        <w:ind w:left="1460" w:hanging="1440"/>
      </w:pPr>
      <w:rPr>
        <w:rFonts w:hint="default"/>
      </w:rPr>
    </w:lvl>
    <w:lvl w:ilvl="6">
      <w:start w:val="1"/>
      <w:numFmt w:val="decimal"/>
      <w:lvlText w:val="%1.%2.%3.%4.%5.%6.%7."/>
      <w:lvlJc w:val="left"/>
      <w:pPr>
        <w:ind w:left="1824" w:hanging="1800"/>
      </w:pPr>
      <w:rPr>
        <w:rFonts w:hint="default"/>
      </w:rPr>
    </w:lvl>
    <w:lvl w:ilvl="7">
      <w:start w:val="1"/>
      <w:numFmt w:val="decimal"/>
      <w:lvlText w:val="%1.%2.%3.%4.%5.%6.%7.%8."/>
      <w:lvlJc w:val="left"/>
      <w:pPr>
        <w:ind w:left="2188" w:hanging="2160"/>
      </w:pPr>
      <w:rPr>
        <w:rFonts w:hint="default"/>
      </w:rPr>
    </w:lvl>
    <w:lvl w:ilvl="8">
      <w:start w:val="1"/>
      <w:numFmt w:val="decimal"/>
      <w:lvlText w:val="%1.%2.%3.%4.%5.%6.%7.%8.%9."/>
      <w:lvlJc w:val="left"/>
      <w:pPr>
        <w:ind w:left="2192" w:hanging="2160"/>
      </w:pPr>
      <w:rPr>
        <w:rFonts w:hint="default"/>
      </w:rPr>
    </w:lvl>
  </w:abstractNum>
  <w:abstractNum w:abstractNumId="39" w15:restartNumberingAfterBreak="0">
    <w:nsid w:val="635D43EA"/>
    <w:multiLevelType w:val="hybridMultilevel"/>
    <w:tmpl w:val="777C5880"/>
    <w:lvl w:ilvl="0" w:tplc="041A000F">
      <w:start w:val="1"/>
      <w:numFmt w:val="decimal"/>
      <w:lvlText w:val="%1."/>
      <w:lvlJc w:val="left"/>
      <w:pPr>
        <w:ind w:left="1068" w:hanging="360"/>
      </w:pPr>
    </w:lvl>
    <w:lvl w:ilvl="1" w:tplc="041A0019">
      <w:start w:val="1"/>
      <w:numFmt w:val="lowerLetter"/>
      <w:lvlText w:val="%2."/>
      <w:lvlJc w:val="left"/>
      <w:pPr>
        <w:ind w:left="1788" w:hanging="360"/>
      </w:pPr>
    </w:lvl>
    <w:lvl w:ilvl="2" w:tplc="041A000F">
      <w:start w:val="1"/>
      <w:numFmt w:val="decimal"/>
      <w:lvlText w:val="%3."/>
      <w:lvlJc w:val="left"/>
      <w:pPr>
        <w:ind w:left="2508" w:hanging="180"/>
      </w:pPr>
    </w:lvl>
    <w:lvl w:ilvl="3" w:tplc="C30C5390">
      <w:start w:val="4"/>
      <w:numFmt w:val="bullet"/>
      <w:lvlText w:val="-"/>
      <w:lvlJc w:val="left"/>
      <w:pPr>
        <w:ind w:left="3228" w:hanging="360"/>
      </w:pPr>
      <w:rPr>
        <w:rFonts w:ascii="A1 Serif" w:eastAsiaTheme="minorEastAsia" w:hAnsi="A1 Serif" w:cs="Times New Roman" w:hint="default"/>
      </w:r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0" w15:restartNumberingAfterBreak="0">
    <w:nsid w:val="679C0784"/>
    <w:multiLevelType w:val="hybridMultilevel"/>
    <w:tmpl w:val="7D7EC49C"/>
    <w:lvl w:ilvl="0" w:tplc="FECC6674">
      <w:start w:val="1"/>
      <w:numFmt w:val="lowerRoman"/>
      <w:lvlText w:val="(%1)"/>
      <w:lvlJc w:val="left"/>
      <w:pPr>
        <w:ind w:left="1080" w:hanging="360"/>
      </w:pPr>
      <w:rPr>
        <w:rFonts w:hint="default"/>
      </w:rPr>
    </w:lvl>
    <w:lvl w:ilvl="1" w:tplc="041A0003">
      <w:start w:val="1"/>
      <w:numFmt w:val="bullet"/>
      <w:lvlText w:val="o"/>
      <w:lvlJc w:val="left"/>
      <w:pPr>
        <w:ind w:left="1091" w:hanging="360"/>
      </w:pPr>
      <w:rPr>
        <w:rFonts w:ascii="Courier New" w:hAnsi="Courier New" w:cs="Courier New" w:hint="default"/>
      </w:rPr>
    </w:lvl>
    <w:lvl w:ilvl="2" w:tplc="041A0005">
      <w:start w:val="1"/>
      <w:numFmt w:val="bullet"/>
      <w:lvlText w:val=""/>
      <w:lvlJc w:val="left"/>
      <w:pPr>
        <w:ind w:left="1811" w:hanging="360"/>
      </w:pPr>
      <w:rPr>
        <w:rFonts w:ascii="Wingdings" w:hAnsi="Wingdings" w:hint="default"/>
      </w:rPr>
    </w:lvl>
    <w:lvl w:ilvl="3" w:tplc="041A0001">
      <w:start w:val="1"/>
      <w:numFmt w:val="bullet"/>
      <w:lvlText w:val=""/>
      <w:lvlJc w:val="left"/>
      <w:pPr>
        <w:ind w:left="2531" w:hanging="360"/>
      </w:pPr>
      <w:rPr>
        <w:rFonts w:ascii="Symbol" w:hAnsi="Symbol" w:hint="default"/>
      </w:rPr>
    </w:lvl>
    <w:lvl w:ilvl="4" w:tplc="218EC034">
      <w:numFmt w:val="bullet"/>
      <w:lvlText w:val="-"/>
      <w:lvlJc w:val="left"/>
      <w:pPr>
        <w:ind w:left="3131" w:hanging="240"/>
      </w:pPr>
      <w:rPr>
        <w:rFonts w:asciiTheme="majorHAnsi" w:eastAsiaTheme="minorEastAsia" w:hAnsiTheme="majorHAnsi" w:cstheme="majorHAnsi" w:hint="default"/>
      </w:rPr>
    </w:lvl>
    <w:lvl w:ilvl="5" w:tplc="041A0005" w:tentative="1">
      <w:start w:val="1"/>
      <w:numFmt w:val="bullet"/>
      <w:lvlText w:val=""/>
      <w:lvlJc w:val="left"/>
      <w:pPr>
        <w:ind w:left="3971" w:hanging="360"/>
      </w:pPr>
      <w:rPr>
        <w:rFonts w:ascii="Wingdings" w:hAnsi="Wingdings" w:hint="default"/>
      </w:rPr>
    </w:lvl>
    <w:lvl w:ilvl="6" w:tplc="041A0001" w:tentative="1">
      <w:start w:val="1"/>
      <w:numFmt w:val="bullet"/>
      <w:lvlText w:val=""/>
      <w:lvlJc w:val="left"/>
      <w:pPr>
        <w:ind w:left="4691" w:hanging="360"/>
      </w:pPr>
      <w:rPr>
        <w:rFonts w:ascii="Symbol" w:hAnsi="Symbol" w:hint="default"/>
      </w:rPr>
    </w:lvl>
    <w:lvl w:ilvl="7" w:tplc="041A0003" w:tentative="1">
      <w:start w:val="1"/>
      <w:numFmt w:val="bullet"/>
      <w:lvlText w:val="o"/>
      <w:lvlJc w:val="left"/>
      <w:pPr>
        <w:ind w:left="5411" w:hanging="360"/>
      </w:pPr>
      <w:rPr>
        <w:rFonts w:ascii="Courier New" w:hAnsi="Courier New" w:cs="Courier New" w:hint="default"/>
      </w:rPr>
    </w:lvl>
    <w:lvl w:ilvl="8" w:tplc="041A0005" w:tentative="1">
      <w:start w:val="1"/>
      <w:numFmt w:val="bullet"/>
      <w:lvlText w:val=""/>
      <w:lvlJc w:val="left"/>
      <w:pPr>
        <w:ind w:left="6131" w:hanging="360"/>
      </w:pPr>
      <w:rPr>
        <w:rFonts w:ascii="Wingdings" w:hAnsi="Wingdings" w:hint="default"/>
      </w:rPr>
    </w:lvl>
  </w:abstractNum>
  <w:abstractNum w:abstractNumId="41" w15:restartNumberingAfterBreak="0">
    <w:nsid w:val="6E5B7743"/>
    <w:multiLevelType w:val="multilevel"/>
    <w:tmpl w:val="252A0708"/>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8565650"/>
    <w:multiLevelType w:val="multilevel"/>
    <w:tmpl w:val="2FAC4D9E"/>
    <w:lvl w:ilvl="0">
      <w:start w:val="5"/>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A695318"/>
    <w:multiLevelType w:val="multilevel"/>
    <w:tmpl w:val="73DE73F0"/>
    <w:lvl w:ilvl="0">
      <w:start w:val="5"/>
      <w:numFmt w:val="decimal"/>
      <w:lvlText w:val="%1."/>
      <w:lvlJc w:val="left"/>
      <w:pPr>
        <w:ind w:left="360" w:hanging="360"/>
      </w:pPr>
      <w:rPr>
        <w:rFonts w:ascii="Calibri" w:hAnsi="Calibri" w:cs="Calibri" w:hint="default"/>
      </w:rPr>
    </w:lvl>
    <w:lvl w:ilvl="1">
      <w:start w:val="1"/>
      <w:numFmt w:val="decimal"/>
      <w:lvlText w:val="%1.%2."/>
      <w:lvlJc w:val="left"/>
      <w:pPr>
        <w:ind w:left="360" w:hanging="360"/>
      </w:pPr>
      <w:rPr>
        <w:rFonts w:ascii="Calibri" w:hAnsi="Calibri" w:cs="Calibri" w:hint="default"/>
        <w:b w:val="0"/>
        <w:color w:val="auto"/>
      </w:rPr>
    </w:lvl>
    <w:lvl w:ilvl="2">
      <w:start w:val="1"/>
      <w:numFmt w:val="decimal"/>
      <w:lvlText w:val="%1.%2.%3."/>
      <w:lvlJc w:val="left"/>
      <w:pPr>
        <w:ind w:left="720" w:hanging="720"/>
      </w:pPr>
      <w:rPr>
        <w:rFonts w:ascii="Calibri" w:hAnsi="Calibri" w:cs="Calibri" w:hint="default"/>
      </w:rPr>
    </w:lvl>
    <w:lvl w:ilvl="3">
      <w:start w:val="1"/>
      <w:numFmt w:val="decimal"/>
      <w:lvlText w:val="%1.%2.%3.%4."/>
      <w:lvlJc w:val="left"/>
      <w:pPr>
        <w:ind w:left="720" w:hanging="720"/>
      </w:pPr>
      <w:rPr>
        <w:rFonts w:ascii="Calibri" w:hAnsi="Calibri" w:cs="Calibri" w:hint="default"/>
      </w:rPr>
    </w:lvl>
    <w:lvl w:ilvl="4">
      <w:start w:val="1"/>
      <w:numFmt w:val="decimal"/>
      <w:lvlText w:val="%1.%2.%3.%4.%5."/>
      <w:lvlJc w:val="left"/>
      <w:pPr>
        <w:ind w:left="1080" w:hanging="1080"/>
      </w:pPr>
      <w:rPr>
        <w:rFonts w:ascii="Calibri" w:hAnsi="Calibri" w:cs="Calibri" w:hint="default"/>
      </w:rPr>
    </w:lvl>
    <w:lvl w:ilvl="5">
      <w:start w:val="1"/>
      <w:numFmt w:val="decimal"/>
      <w:lvlText w:val="%1.%2.%3.%4.%5.%6."/>
      <w:lvlJc w:val="left"/>
      <w:pPr>
        <w:ind w:left="1080" w:hanging="1080"/>
      </w:pPr>
      <w:rPr>
        <w:rFonts w:ascii="Calibri" w:hAnsi="Calibri" w:cs="Calibri" w:hint="default"/>
      </w:rPr>
    </w:lvl>
    <w:lvl w:ilvl="6">
      <w:start w:val="1"/>
      <w:numFmt w:val="decimal"/>
      <w:lvlText w:val="%1.%2.%3.%4.%5.%6.%7."/>
      <w:lvlJc w:val="left"/>
      <w:pPr>
        <w:ind w:left="1440" w:hanging="1440"/>
      </w:pPr>
      <w:rPr>
        <w:rFonts w:ascii="Calibri" w:hAnsi="Calibri" w:cs="Calibri" w:hint="default"/>
      </w:rPr>
    </w:lvl>
    <w:lvl w:ilvl="7">
      <w:start w:val="1"/>
      <w:numFmt w:val="decimal"/>
      <w:lvlText w:val="%1.%2.%3.%4.%5.%6.%7.%8."/>
      <w:lvlJc w:val="left"/>
      <w:pPr>
        <w:ind w:left="1440" w:hanging="1440"/>
      </w:pPr>
      <w:rPr>
        <w:rFonts w:ascii="Calibri" w:hAnsi="Calibri" w:cs="Calibri" w:hint="default"/>
      </w:rPr>
    </w:lvl>
    <w:lvl w:ilvl="8">
      <w:start w:val="1"/>
      <w:numFmt w:val="decimal"/>
      <w:lvlText w:val="%1.%2.%3.%4.%5.%6.%7.%8.%9."/>
      <w:lvlJc w:val="left"/>
      <w:pPr>
        <w:ind w:left="1800" w:hanging="1800"/>
      </w:pPr>
      <w:rPr>
        <w:rFonts w:ascii="Calibri" w:hAnsi="Calibri" w:cs="Calibri" w:hint="default"/>
      </w:rPr>
    </w:lvl>
  </w:abstractNum>
  <w:abstractNum w:abstractNumId="44" w15:restartNumberingAfterBreak="0">
    <w:nsid w:val="7BE30B69"/>
    <w:multiLevelType w:val="multilevel"/>
    <w:tmpl w:val="F10028DA"/>
    <w:lvl w:ilvl="0">
      <w:start w:val="4"/>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CA33D3D"/>
    <w:multiLevelType w:val="hybridMultilevel"/>
    <w:tmpl w:val="E2BA86C4"/>
    <w:lvl w:ilvl="0" w:tplc="FECC6674">
      <w:start w:val="1"/>
      <w:numFmt w:val="lowerRoman"/>
      <w:lvlText w:val="(%1)"/>
      <w:lvlJc w:val="left"/>
      <w:pPr>
        <w:ind w:left="1440" w:hanging="72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6" w15:restartNumberingAfterBreak="0">
    <w:nsid w:val="7E1007C2"/>
    <w:multiLevelType w:val="hybridMultilevel"/>
    <w:tmpl w:val="804C6F58"/>
    <w:lvl w:ilvl="0" w:tplc="8C647938">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32"/>
  </w:num>
  <w:num w:numId="2">
    <w:abstractNumId w:val="34"/>
  </w:num>
  <w:num w:numId="3">
    <w:abstractNumId w:val="43"/>
  </w:num>
  <w:num w:numId="4">
    <w:abstractNumId w:val="25"/>
  </w:num>
  <w:num w:numId="5">
    <w:abstractNumId w:val="12"/>
  </w:num>
  <w:num w:numId="6">
    <w:abstractNumId w:val="0"/>
  </w:num>
  <w:num w:numId="7">
    <w:abstractNumId w:val="30"/>
  </w:num>
  <w:num w:numId="8">
    <w:abstractNumId w:val="5"/>
  </w:num>
  <w:num w:numId="9">
    <w:abstractNumId w:val="33"/>
  </w:num>
  <w:num w:numId="10">
    <w:abstractNumId w:val="21"/>
  </w:num>
  <w:num w:numId="11">
    <w:abstractNumId w:val="38"/>
  </w:num>
  <w:num w:numId="12">
    <w:abstractNumId w:val="8"/>
  </w:num>
  <w:num w:numId="13">
    <w:abstractNumId w:val="22"/>
  </w:num>
  <w:num w:numId="14">
    <w:abstractNumId w:val="41"/>
  </w:num>
  <w:num w:numId="15">
    <w:abstractNumId w:val="9"/>
  </w:num>
  <w:num w:numId="16">
    <w:abstractNumId w:val="16"/>
  </w:num>
  <w:num w:numId="17">
    <w:abstractNumId w:val="19"/>
  </w:num>
  <w:num w:numId="18">
    <w:abstractNumId w:val="35"/>
  </w:num>
  <w:num w:numId="19">
    <w:abstractNumId w:val="6"/>
  </w:num>
  <w:num w:numId="20">
    <w:abstractNumId w:val="37"/>
  </w:num>
  <w:num w:numId="21">
    <w:abstractNumId w:val="23"/>
  </w:num>
  <w:num w:numId="22">
    <w:abstractNumId w:val="15"/>
  </w:num>
  <w:num w:numId="23">
    <w:abstractNumId w:val="39"/>
  </w:num>
  <w:num w:numId="24">
    <w:abstractNumId w:val="36"/>
  </w:num>
  <w:num w:numId="25">
    <w:abstractNumId w:val="28"/>
  </w:num>
  <w:num w:numId="26">
    <w:abstractNumId w:val="4"/>
  </w:num>
  <w:num w:numId="27">
    <w:abstractNumId w:val="10"/>
  </w:num>
  <w:num w:numId="28">
    <w:abstractNumId w:val="26"/>
  </w:num>
  <w:num w:numId="29">
    <w:abstractNumId w:val="11"/>
  </w:num>
  <w:num w:numId="30">
    <w:abstractNumId w:val="1"/>
  </w:num>
  <w:num w:numId="31">
    <w:abstractNumId w:val="27"/>
  </w:num>
  <w:num w:numId="32">
    <w:abstractNumId w:val="46"/>
  </w:num>
  <w:num w:numId="33">
    <w:abstractNumId w:val="2"/>
  </w:num>
  <w:num w:numId="34">
    <w:abstractNumId w:val="45"/>
  </w:num>
  <w:num w:numId="35">
    <w:abstractNumId w:val="29"/>
  </w:num>
  <w:num w:numId="36">
    <w:abstractNumId w:val="24"/>
  </w:num>
  <w:num w:numId="37">
    <w:abstractNumId w:val="42"/>
  </w:num>
  <w:num w:numId="38">
    <w:abstractNumId w:val="44"/>
  </w:num>
  <w:num w:numId="39">
    <w:abstractNumId w:val="20"/>
  </w:num>
  <w:num w:numId="40">
    <w:abstractNumId w:val="31"/>
  </w:num>
  <w:num w:numId="41">
    <w:abstractNumId w:val="13"/>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40"/>
  </w:num>
  <w:num w:numId="45">
    <w:abstractNumId w:val="7"/>
  </w:num>
  <w:num w:numId="46">
    <w:abstractNumId w:val="18"/>
  </w:num>
  <w:num w:numId="47">
    <w:abstractNumId w:val="3"/>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QxtTSwMDE0NTQzMbJU0lEKTi0uzszPAykwqgUAlG3QWiwAAAA="/>
  </w:docVars>
  <w:rsids>
    <w:rsidRoot w:val="000228B8"/>
    <w:rsid w:val="000228B8"/>
    <w:rsid w:val="000321E8"/>
    <w:rsid w:val="00054DEB"/>
    <w:rsid w:val="000578EF"/>
    <w:rsid w:val="000932A9"/>
    <w:rsid w:val="000957FA"/>
    <w:rsid w:val="000B2A4B"/>
    <w:rsid w:val="000D17F5"/>
    <w:rsid w:val="001101D9"/>
    <w:rsid w:val="00123613"/>
    <w:rsid w:val="0012365A"/>
    <w:rsid w:val="001319E9"/>
    <w:rsid w:val="00135ED5"/>
    <w:rsid w:val="001900B8"/>
    <w:rsid w:val="001924EA"/>
    <w:rsid w:val="001C26C5"/>
    <w:rsid w:val="001E2C02"/>
    <w:rsid w:val="001E467A"/>
    <w:rsid w:val="001E5B88"/>
    <w:rsid w:val="00207704"/>
    <w:rsid w:val="00265C3C"/>
    <w:rsid w:val="00282003"/>
    <w:rsid w:val="00282CB9"/>
    <w:rsid w:val="002B2623"/>
    <w:rsid w:val="002E32CC"/>
    <w:rsid w:val="002E42FB"/>
    <w:rsid w:val="002F6BFD"/>
    <w:rsid w:val="00302B5B"/>
    <w:rsid w:val="0031570E"/>
    <w:rsid w:val="003311CB"/>
    <w:rsid w:val="003433A1"/>
    <w:rsid w:val="003660C9"/>
    <w:rsid w:val="00391609"/>
    <w:rsid w:val="003A2936"/>
    <w:rsid w:val="003D6C15"/>
    <w:rsid w:val="00401DF1"/>
    <w:rsid w:val="004113EA"/>
    <w:rsid w:val="004154AC"/>
    <w:rsid w:val="004530DF"/>
    <w:rsid w:val="00455CC7"/>
    <w:rsid w:val="00457FDE"/>
    <w:rsid w:val="00472624"/>
    <w:rsid w:val="00481696"/>
    <w:rsid w:val="0049522E"/>
    <w:rsid w:val="004A18F0"/>
    <w:rsid w:val="00502B57"/>
    <w:rsid w:val="00505013"/>
    <w:rsid w:val="00512DD2"/>
    <w:rsid w:val="005201E6"/>
    <w:rsid w:val="00551DDF"/>
    <w:rsid w:val="00552936"/>
    <w:rsid w:val="005647E4"/>
    <w:rsid w:val="005B545A"/>
    <w:rsid w:val="005B6405"/>
    <w:rsid w:val="005E37D9"/>
    <w:rsid w:val="00651961"/>
    <w:rsid w:val="00694163"/>
    <w:rsid w:val="00696C2D"/>
    <w:rsid w:val="006974D2"/>
    <w:rsid w:val="00700384"/>
    <w:rsid w:val="00706748"/>
    <w:rsid w:val="00753007"/>
    <w:rsid w:val="0077339E"/>
    <w:rsid w:val="007B1ADF"/>
    <w:rsid w:val="007C7498"/>
    <w:rsid w:val="007C7540"/>
    <w:rsid w:val="007E634F"/>
    <w:rsid w:val="00815489"/>
    <w:rsid w:val="00855823"/>
    <w:rsid w:val="00872CEE"/>
    <w:rsid w:val="00886C34"/>
    <w:rsid w:val="0089329F"/>
    <w:rsid w:val="008A3A24"/>
    <w:rsid w:val="00913ED7"/>
    <w:rsid w:val="0092208C"/>
    <w:rsid w:val="00945C50"/>
    <w:rsid w:val="00952DB7"/>
    <w:rsid w:val="00961D6F"/>
    <w:rsid w:val="00983314"/>
    <w:rsid w:val="009B23E5"/>
    <w:rsid w:val="009D49CE"/>
    <w:rsid w:val="009F6646"/>
    <w:rsid w:val="00A018CB"/>
    <w:rsid w:val="00A37E30"/>
    <w:rsid w:val="00A73063"/>
    <w:rsid w:val="00A762D9"/>
    <w:rsid w:val="00A7702F"/>
    <w:rsid w:val="00A95209"/>
    <w:rsid w:val="00AA3519"/>
    <w:rsid w:val="00AA41F5"/>
    <w:rsid w:val="00AB4A8B"/>
    <w:rsid w:val="00AB5C7E"/>
    <w:rsid w:val="00AC2D6A"/>
    <w:rsid w:val="00AD3645"/>
    <w:rsid w:val="00AF1D5D"/>
    <w:rsid w:val="00AF5394"/>
    <w:rsid w:val="00AF5D21"/>
    <w:rsid w:val="00B3083D"/>
    <w:rsid w:val="00B32234"/>
    <w:rsid w:val="00B37010"/>
    <w:rsid w:val="00B43306"/>
    <w:rsid w:val="00B51C1E"/>
    <w:rsid w:val="00BB38C0"/>
    <w:rsid w:val="00BC2987"/>
    <w:rsid w:val="00BE425A"/>
    <w:rsid w:val="00BF59B7"/>
    <w:rsid w:val="00C10BD8"/>
    <w:rsid w:val="00C30CBF"/>
    <w:rsid w:val="00C310B0"/>
    <w:rsid w:val="00C57240"/>
    <w:rsid w:val="00C751F7"/>
    <w:rsid w:val="00C91052"/>
    <w:rsid w:val="00CA7DB9"/>
    <w:rsid w:val="00CB4B71"/>
    <w:rsid w:val="00CB540C"/>
    <w:rsid w:val="00CF6D52"/>
    <w:rsid w:val="00D05662"/>
    <w:rsid w:val="00D13EE4"/>
    <w:rsid w:val="00D3491C"/>
    <w:rsid w:val="00D35479"/>
    <w:rsid w:val="00D94DA9"/>
    <w:rsid w:val="00DA22EF"/>
    <w:rsid w:val="00DB7A45"/>
    <w:rsid w:val="00DB7F46"/>
    <w:rsid w:val="00DC19E9"/>
    <w:rsid w:val="00DC7EDF"/>
    <w:rsid w:val="00DE142A"/>
    <w:rsid w:val="00E21782"/>
    <w:rsid w:val="00E47A8C"/>
    <w:rsid w:val="00E84520"/>
    <w:rsid w:val="00E87365"/>
    <w:rsid w:val="00E92DA5"/>
    <w:rsid w:val="00EB0263"/>
    <w:rsid w:val="00EE27B2"/>
    <w:rsid w:val="00F00F8B"/>
    <w:rsid w:val="00F145E1"/>
    <w:rsid w:val="00F56B97"/>
    <w:rsid w:val="00F86BB2"/>
    <w:rsid w:val="00FA1005"/>
    <w:rsid w:val="00FC6CFE"/>
    <w:rsid w:val="00FE606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C67CD"/>
  <w15:docId w15:val="{EECB7FFC-9E4E-400A-959D-F95C3E823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8B8"/>
    <w:pPr>
      <w:spacing w:after="0" w:line="240" w:lineRule="auto"/>
    </w:pPr>
    <w:rPr>
      <w:rFonts w:ascii="Times New Roman" w:eastAsiaTheme="minorEastAsia" w:hAnsi="Times New Roman" w:cs="Times New Roman"/>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228B8"/>
    <w:pPr>
      <w:ind w:left="720"/>
      <w:contextualSpacing/>
    </w:pPr>
    <w:rPr>
      <w:rFonts w:ascii="CRO_Dutch-Normal" w:eastAsia="Times New Roman" w:hAnsi="CRO_Dutch-Normal"/>
      <w:sz w:val="24"/>
      <w:szCs w:val="20"/>
      <w:lang w:eastAsia="en-US"/>
    </w:rPr>
  </w:style>
  <w:style w:type="paragraph" w:styleId="NoSpacing">
    <w:name w:val="No Spacing"/>
    <w:uiPriority w:val="1"/>
    <w:qFormat/>
    <w:rsid w:val="000228B8"/>
    <w:pPr>
      <w:spacing w:after="0" w:line="240" w:lineRule="auto"/>
    </w:pPr>
    <w:rPr>
      <w:rFonts w:ascii="Calibri" w:eastAsia="Calibri" w:hAnsi="Calibri" w:cs="Courier New"/>
      <w:color w:val="000000"/>
      <w:sz w:val="24"/>
      <w:szCs w:val="24"/>
    </w:rPr>
  </w:style>
  <w:style w:type="character" w:customStyle="1" w:styleId="Bodytext2">
    <w:name w:val="Body text (2)_"/>
    <w:basedOn w:val="DefaultParagraphFont"/>
    <w:link w:val="Bodytext20"/>
    <w:rsid w:val="000228B8"/>
    <w:rPr>
      <w:rFonts w:ascii="Arial" w:eastAsia="Arial" w:hAnsi="Arial" w:cs="Arial"/>
      <w:sz w:val="20"/>
      <w:szCs w:val="20"/>
      <w:shd w:val="clear" w:color="auto" w:fill="FFFFFF"/>
    </w:rPr>
  </w:style>
  <w:style w:type="paragraph" w:customStyle="1" w:styleId="Bodytext20">
    <w:name w:val="Body text (2)"/>
    <w:basedOn w:val="Normal"/>
    <w:link w:val="Bodytext2"/>
    <w:rsid w:val="000228B8"/>
    <w:pPr>
      <w:widowControl w:val="0"/>
      <w:shd w:val="clear" w:color="auto" w:fill="FFFFFF"/>
      <w:spacing w:after="420" w:line="0" w:lineRule="atLeast"/>
      <w:ind w:hanging="760"/>
      <w:jc w:val="both"/>
    </w:pPr>
    <w:rPr>
      <w:rFonts w:ascii="Arial" w:eastAsia="Arial" w:hAnsi="Arial" w:cs="Arial"/>
      <w:sz w:val="20"/>
      <w:szCs w:val="20"/>
      <w:lang w:eastAsia="en-US"/>
    </w:rPr>
  </w:style>
  <w:style w:type="table" w:styleId="TableGrid">
    <w:name w:val="Table Grid"/>
    <w:basedOn w:val="TableNormal"/>
    <w:uiPriority w:val="99"/>
    <w:rsid w:val="00022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Bold">
    <w:name w:val="Body text (2) + Bold"/>
    <w:basedOn w:val="Bodytext2"/>
    <w:rsid w:val="000228B8"/>
    <w:rPr>
      <w:rFonts w:ascii="Arial" w:eastAsia="Arial" w:hAnsi="Arial" w:cs="Arial"/>
      <w:b/>
      <w:bCs/>
      <w:i w:val="0"/>
      <w:iCs w:val="0"/>
      <w:smallCaps w:val="0"/>
      <w:strike w:val="0"/>
      <w:color w:val="000000"/>
      <w:spacing w:val="0"/>
      <w:w w:val="100"/>
      <w:position w:val="0"/>
      <w:sz w:val="20"/>
      <w:szCs w:val="20"/>
      <w:u w:val="none"/>
      <w:shd w:val="clear" w:color="auto" w:fill="FFFFFF"/>
      <w:lang w:val="hr-HR" w:eastAsia="hr-HR" w:bidi="hr-HR"/>
    </w:rPr>
  </w:style>
  <w:style w:type="character" w:styleId="Hyperlink">
    <w:name w:val="Hyperlink"/>
    <w:basedOn w:val="DefaultParagraphFont"/>
    <w:uiPriority w:val="99"/>
    <w:unhideWhenUsed/>
    <w:rsid w:val="00C57240"/>
    <w:rPr>
      <w:color w:val="0563C1" w:themeColor="hyperlink"/>
      <w:u w:val="single"/>
    </w:rPr>
  </w:style>
  <w:style w:type="character" w:styleId="CommentReference">
    <w:name w:val="annotation reference"/>
    <w:basedOn w:val="DefaultParagraphFont"/>
    <w:uiPriority w:val="99"/>
    <w:semiHidden/>
    <w:unhideWhenUsed/>
    <w:rsid w:val="00651961"/>
    <w:rPr>
      <w:sz w:val="16"/>
      <w:szCs w:val="16"/>
    </w:rPr>
  </w:style>
  <w:style w:type="paragraph" w:styleId="CommentText">
    <w:name w:val="annotation text"/>
    <w:basedOn w:val="Normal"/>
    <w:link w:val="CommentTextChar"/>
    <w:uiPriority w:val="99"/>
    <w:unhideWhenUsed/>
    <w:rsid w:val="00651961"/>
    <w:rPr>
      <w:sz w:val="20"/>
      <w:szCs w:val="20"/>
    </w:rPr>
  </w:style>
  <w:style w:type="character" w:customStyle="1" w:styleId="CommentTextChar">
    <w:name w:val="Comment Text Char"/>
    <w:basedOn w:val="DefaultParagraphFont"/>
    <w:link w:val="CommentText"/>
    <w:uiPriority w:val="99"/>
    <w:rsid w:val="00651961"/>
    <w:rPr>
      <w:rFonts w:ascii="Times New Roman" w:eastAsiaTheme="minorEastAsia" w:hAnsi="Times New Roman"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651961"/>
    <w:rPr>
      <w:b/>
      <w:bCs/>
    </w:rPr>
  </w:style>
  <w:style w:type="character" w:customStyle="1" w:styleId="CommentSubjectChar">
    <w:name w:val="Comment Subject Char"/>
    <w:basedOn w:val="CommentTextChar"/>
    <w:link w:val="CommentSubject"/>
    <w:uiPriority w:val="99"/>
    <w:semiHidden/>
    <w:rsid w:val="00651961"/>
    <w:rPr>
      <w:rFonts w:ascii="Times New Roman" w:eastAsiaTheme="minorEastAsia" w:hAnsi="Times New Roman" w:cs="Times New Roman"/>
      <w:b/>
      <w:bCs/>
      <w:sz w:val="20"/>
      <w:szCs w:val="20"/>
      <w:lang w:eastAsia="hr-HR"/>
    </w:rPr>
  </w:style>
  <w:style w:type="paragraph" w:styleId="BalloonText">
    <w:name w:val="Balloon Text"/>
    <w:basedOn w:val="Normal"/>
    <w:link w:val="BalloonTextChar"/>
    <w:uiPriority w:val="99"/>
    <w:semiHidden/>
    <w:unhideWhenUsed/>
    <w:rsid w:val="00651961"/>
    <w:rPr>
      <w:rFonts w:ascii="Tahoma" w:hAnsi="Tahoma" w:cs="Tahoma"/>
      <w:sz w:val="16"/>
      <w:szCs w:val="16"/>
    </w:rPr>
  </w:style>
  <w:style w:type="character" w:customStyle="1" w:styleId="BalloonTextChar">
    <w:name w:val="Balloon Text Char"/>
    <w:basedOn w:val="DefaultParagraphFont"/>
    <w:link w:val="BalloonText"/>
    <w:uiPriority w:val="99"/>
    <w:semiHidden/>
    <w:rsid w:val="00651961"/>
    <w:rPr>
      <w:rFonts w:ascii="Tahoma" w:eastAsiaTheme="minorEastAsia" w:hAnsi="Tahoma" w:cs="Tahoma"/>
      <w:sz w:val="16"/>
      <w:szCs w:val="16"/>
      <w:lang w:eastAsia="hr-HR"/>
    </w:rPr>
  </w:style>
  <w:style w:type="paragraph" w:styleId="NormalWeb">
    <w:name w:val="Normal (Web)"/>
    <w:basedOn w:val="Normal"/>
    <w:uiPriority w:val="99"/>
    <w:unhideWhenUsed/>
    <w:rsid w:val="00302B5B"/>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8181">
      <w:bodyDiv w:val="1"/>
      <w:marLeft w:val="0"/>
      <w:marRight w:val="0"/>
      <w:marTop w:val="0"/>
      <w:marBottom w:val="0"/>
      <w:divBdr>
        <w:top w:val="none" w:sz="0" w:space="0" w:color="auto"/>
        <w:left w:val="none" w:sz="0" w:space="0" w:color="auto"/>
        <w:bottom w:val="none" w:sz="0" w:space="0" w:color="auto"/>
        <w:right w:val="none" w:sz="0" w:space="0" w:color="auto"/>
      </w:divBdr>
    </w:div>
    <w:div w:id="1343511276">
      <w:bodyDiv w:val="1"/>
      <w:marLeft w:val="0"/>
      <w:marRight w:val="0"/>
      <w:marTop w:val="0"/>
      <w:marBottom w:val="0"/>
      <w:divBdr>
        <w:top w:val="none" w:sz="0" w:space="0" w:color="auto"/>
        <w:left w:val="none" w:sz="0" w:space="0" w:color="auto"/>
        <w:bottom w:val="none" w:sz="0" w:space="0" w:color="auto"/>
        <w:right w:val="none" w:sz="0" w:space="0" w:color="auto"/>
      </w:divBdr>
    </w:div>
    <w:div w:id="1905724900">
      <w:bodyDiv w:val="1"/>
      <w:marLeft w:val="0"/>
      <w:marRight w:val="0"/>
      <w:marTop w:val="0"/>
      <w:marBottom w:val="0"/>
      <w:divBdr>
        <w:top w:val="none" w:sz="0" w:space="0" w:color="auto"/>
        <w:left w:val="none" w:sz="0" w:space="0" w:color="auto"/>
        <w:bottom w:val="none" w:sz="0" w:space="0" w:color="auto"/>
        <w:right w:val="none" w:sz="0" w:space="0" w:color="auto"/>
      </w:divBdr>
    </w:div>
    <w:div w:id="1997569571">
      <w:bodyDiv w:val="1"/>
      <w:marLeft w:val="0"/>
      <w:marRight w:val="0"/>
      <w:marTop w:val="0"/>
      <w:marBottom w:val="0"/>
      <w:divBdr>
        <w:top w:val="none" w:sz="0" w:space="0" w:color="auto"/>
        <w:left w:val="none" w:sz="0" w:space="0" w:color="auto"/>
        <w:bottom w:val="none" w:sz="0" w:space="0" w:color="auto"/>
        <w:right w:val="none" w:sz="0" w:space="0" w:color="auto"/>
      </w:divBdr>
    </w:div>
    <w:div w:id="211085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Whistleblower@a1.hr" TargetMode="External"/><Relationship Id="rId4" Type="http://schemas.openxmlformats.org/officeDocument/2006/relationships/customXml" Target="../customXml/item4.xml"/><Relationship Id="rId9" Type="http://schemas.openxmlformats.org/officeDocument/2006/relationships/hyperlink" Target="mailto:EKI@A1.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AB38B544D474734F8A0597AC3D98076F" ma:contentTypeVersion="14" ma:contentTypeDescription="Ein neues Dokument erstellen." ma:contentTypeScope="" ma:versionID="2ac05950b03d8aa924c4458cccb893dd">
  <xsd:schema xmlns:xsd="http://www.w3.org/2001/XMLSchema" xmlns:xs="http://www.w3.org/2001/XMLSchema" xmlns:p="http://schemas.microsoft.com/office/2006/metadata/properties" xmlns:ns3="4cc40457-40bd-4dc7-af49-a589d7bf636d" xmlns:ns4="25b3518a-2325-4231-b5d1-3c0ed1d318eb" targetNamespace="http://schemas.microsoft.com/office/2006/metadata/properties" ma:root="true" ma:fieldsID="7ada2744968a8723fd49d98c7d8c0fcf" ns3:_="" ns4:_="">
    <xsd:import namespace="4cc40457-40bd-4dc7-af49-a589d7bf636d"/>
    <xsd:import namespace="25b3518a-2325-4231-b5d1-3c0ed1d318e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c40457-40bd-4dc7-af49-a589d7bf636d"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b3518a-2325-4231-b5d1-3c0ed1d318e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75A7EE-F649-43F0-B368-93FF24CB9EC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2834E5-0276-489B-8E04-888CB8EC6995}">
  <ds:schemaRefs>
    <ds:schemaRef ds:uri="http://schemas.openxmlformats.org/officeDocument/2006/bibliography"/>
  </ds:schemaRefs>
</ds:datastoreItem>
</file>

<file path=customXml/itemProps3.xml><?xml version="1.0" encoding="utf-8"?>
<ds:datastoreItem xmlns:ds="http://schemas.openxmlformats.org/officeDocument/2006/customXml" ds:itemID="{8BFBDD96-0A79-456E-922A-7AF5EAF02D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c40457-40bd-4dc7-af49-a589d7bf636d"/>
    <ds:schemaRef ds:uri="25b3518a-2325-4231-b5d1-3c0ed1d318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4BB8FE-CBFF-4DDA-834C-93AC20C5B4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2649</Words>
  <Characters>15951</Characters>
  <Application>Microsoft Office Word</Application>
  <DocSecurity>0</DocSecurity>
  <Lines>389</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 Macan</dc:creator>
  <cp:keywords/>
  <dc:description/>
  <cp:lastModifiedBy>Senka Erslan</cp:lastModifiedBy>
  <cp:revision>2</cp:revision>
  <cp:lastPrinted>2022-03-11T08:19:00Z</cp:lastPrinted>
  <dcterms:created xsi:type="dcterms:W3CDTF">2022-12-28T16:38:00Z</dcterms:created>
  <dcterms:modified xsi:type="dcterms:W3CDTF">2022-12-28T16:38:00Z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0x010100AB38B544D474734F8A0597AC3D98076F</vt:lpwstr>
  </property>
</Properties>
</file>